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A8001" w14:textId="7DE2F3D2" w:rsidR="00022FF8" w:rsidRDefault="00212D17" w:rsidP="00022F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UTILIZAÇÃO DO </w:t>
      </w:r>
      <w:r w:rsidRPr="00B1768F">
        <w:rPr>
          <w:rFonts w:ascii="Times New Roman" w:hAnsi="Times New Roman" w:cs="Times New Roman"/>
          <w:b/>
          <w:i/>
          <w:sz w:val="24"/>
          <w:szCs w:val="24"/>
        </w:rPr>
        <w:t>STAGE-GATE</w:t>
      </w:r>
      <w:r w:rsidRPr="00B1768F">
        <w:rPr>
          <w:rFonts w:ascii="Times New Roman" w:hAnsi="Times New Roman" w:cs="Times New Roman"/>
          <w:b/>
          <w:sz w:val="24"/>
          <w:szCs w:val="24"/>
        </w:rPr>
        <w:t xml:space="preserve"> NO PROCESSO DE DESENVOLVIMENTO DE NOVO PRODUTO EM UMA </w:t>
      </w:r>
      <w:r>
        <w:rPr>
          <w:rFonts w:ascii="Times New Roman" w:hAnsi="Times New Roman" w:cs="Times New Roman"/>
          <w:b/>
          <w:sz w:val="24"/>
          <w:szCs w:val="24"/>
        </w:rPr>
        <w:t>INDÚSTRIA MOVELEIRA</w:t>
      </w:r>
    </w:p>
    <w:p w14:paraId="3D910D11" w14:textId="77777777" w:rsidR="00022FF8" w:rsidRPr="00B1768F" w:rsidRDefault="00022FF8" w:rsidP="00022FF8">
      <w:pPr>
        <w:rPr>
          <w:rFonts w:ascii="Times New Roman" w:hAnsi="Times New Roman" w:cs="Times New Roman"/>
          <w:b/>
          <w:sz w:val="24"/>
          <w:szCs w:val="24"/>
        </w:rPr>
      </w:pPr>
    </w:p>
    <w:p w14:paraId="00AF2490" w14:textId="77777777" w:rsidR="00022FF8" w:rsidRPr="00B1768F" w:rsidRDefault="00022FF8" w:rsidP="00022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8F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5A1A648E" w14:textId="30CA6FBF" w:rsidR="00022FF8" w:rsidRPr="00B1768F" w:rsidRDefault="00022FF8" w:rsidP="0002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9F">
        <w:rPr>
          <w:rFonts w:ascii="Times New Roman" w:hAnsi="Times New Roman" w:cs="Times New Roman"/>
          <w:sz w:val="24"/>
          <w:szCs w:val="24"/>
        </w:rPr>
        <w:t xml:space="preserve">A globalização dos mercados ampliou a importância do processo de desenvolvimento de novos produtos (PDNP). As empresas brasileiras identificam a qualidade demandada pelo mercado, através de pesquisas, que serão traduzida em características do produto e/ou serviço. Neste contexto, este estudo descreve a metodologia de PNPD utilizado em uma indústria de </w:t>
      </w:r>
      <w:r w:rsidR="00F75BB4" w:rsidRPr="004B6697">
        <w:rPr>
          <w:rFonts w:ascii="Times New Roman" w:hAnsi="Times New Roman" w:cs="Times New Roman"/>
          <w:sz w:val="24"/>
          <w:szCs w:val="24"/>
        </w:rPr>
        <w:t>móveis</w:t>
      </w:r>
      <w:r w:rsidRPr="004B6697">
        <w:rPr>
          <w:rFonts w:ascii="Times New Roman" w:hAnsi="Times New Roman" w:cs="Times New Roman"/>
          <w:sz w:val="24"/>
          <w:szCs w:val="24"/>
        </w:rPr>
        <w:t>,</w:t>
      </w:r>
      <w:r w:rsidRPr="00B7189F">
        <w:rPr>
          <w:rFonts w:ascii="Times New Roman" w:hAnsi="Times New Roman" w:cs="Times New Roman"/>
          <w:sz w:val="24"/>
          <w:szCs w:val="24"/>
        </w:rPr>
        <w:t xml:space="preserve"> na perspectiva do </w:t>
      </w:r>
      <w:proofErr w:type="spellStart"/>
      <w:r w:rsidRPr="00B7189F">
        <w:rPr>
          <w:rFonts w:ascii="Times New Roman" w:hAnsi="Times New Roman" w:cs="Times New Roman"/>
          <w:i/>
          <w:sz w:val="24"/>
          <w:szCs w:val="24"/>
        </w:rPr>
        <w:t>Stage</w:t>
      </w:r>
      <w:proofErr w:type="spellEnd"/>
      <w:r w:rsidRPr="00B7189F">
        <w:rPr>
          <w:rFonts w:ascii="Times New Roman" w:hAnsi="Times New Roman" w:cs="Times New Roman"/>
          <w:i/>
          <w:sz w:val="24"/>
          <w:szCs w:val="24"/>
        </w:rPr>
        <w:t>-Gate</w:t>
      </w:r>
      <w:r w:rsidRPr="00B7189F">
        <w:rPr>
          <w:rFonts w:ascii="Times New Roman" w:hAnsi="Times New Roman" w:cs="Times New Roman"/>
          <w:sz w:val="24"/>
          <w:szCs w:val="24"/>
        </w:rPr>
        <w:t xml:space="preserve">, descrevendo as responsabilidades de cada área para cada fase e indicando os elementos avaliados nos </w:t>
      </w:r>
      <w:proofErr w:type="spellStart"/>
      <w:r w:rsidRPr="00B7189F">
        <w:rPr>
          <w:rFonts w:ascii="Times New Roman" w:hAnsi="Times New Roman" w:cs="Times New Roman"/>
          <w:i/>
          <w:sz w:val="24"/>
          <w:szCs w:val="24"/>
        </w:rPr>
        <w:t>gates</w:t>
      </w:r>
      <w:proofErr w:type="spellEnd"/>
      <w:r w:rsidRPr="00B7189F">
        <w:rPr>
          <w:rFonts w:ascii="Times New Roman" w:hAnsi="Times New Roman" w:cs="Times New Roman"/>
          <w:sz w:val="24"/>
          <w:szCs w:val="24"/>
        </w:rPr>
        <w:t>. A metodologia utilizada trata-se de uma pesquisa qualitativa, descritiva com o escopo de estudo de caso. Como resultados observa-se que a empresa apresenta os benefícios ligados à comunicação e interação entre as áreas envolvidas, bem como o aumento da assertividade no atendimento das demandas do mercado</w:t>
      </w:r>
      <w:r w:rsidRPr="00B1768F">
        <w:rPr>
          <w:rFonts w:ascii="Times New Roman" w:hAnsi="Times New Roman" w:cs="Times New Roman"/>
          <w:sz w:val="24"/>
          <w:szCs w:val="24"/>
        </w:rPr>
        <w:t>.</w:t>
      </w:r>
    </w:p>
    <w:p w14:paraId="419076ED" w14:textId="4FF0315C" w:rsidR="00022FF8" w:rsidRPr="00B1768F" w:rsidRDefault="00022FF8" w:rsidP="0002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8F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B17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EE8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="00C65EE8">
        <w:rPr>
          <w:rFonts w:ascii="Times New Roman" w:hAnsi="Times New Roman" w:cs="Times New Roman"/>
          <w:sz w:val="24"/>
          <w:szCs w:val="24"/>
        </w:rPr>
        <w:t xml:space="preserve"> Gate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7189F">
        <w:rPr>
          <w:rFonts w:ascii="Times New Roman" w:hAnsi="Times New Roman" w:cs="Times New Roman"/>
          <w:sz w:val="24"/>
          <w:szCs w:val="24"/>
        </w:rPr>
        <w:t>Indústria</w:t>
      </w:r>
      <w:r w:rsidR="00C65EE8">
        <w:rPr>
          <w:rFonts w:ascii="Times New Roman" w:hAnsi="Times New Roman" w:cs="Times New Roman"/>
          <w:sz w:val="24"/>
          <w:szCs w:val="24"/>
        </w:rPr>
        <w:t xml:space="preserve"> de Plástico; Processo de D</w:t>
      </w:r>
      <w:r w:rsidRPr="00B1768F">
        <w:rPr>
          <w:rFonts w:ascii="Times New Roman" w:hAnsi="Times New Roman" w:cs="Times New Roman"/>
          <w:sz w:val="24"/>
          <w:szCs w:val="24"/>
        </w:rPr>
        <w:t>e</w:t>
      </w:r>
      <w:r w:rsidR="00C65EE8">
        <w:rPr>
          <w:rFonts w:ascii="Times New Roman" w:hAnsi="Times New Roman" w:cs="Times New Roman"/>
          <w:sz w:val="24"/>
          <w:szCs w:val="24"/>
        </w:rPr>
        <w:t>senvolvimento de Novos P</w:t>
      </w:r>
      <w:r>
        <w:rPr>
          <w:rFonts w:ascii="Times New Roman" w:hAnsi="Times New Roman" w:cs="Times New Roman"/>
          <w:sz w:val="24"/>
          <w:szCs w:val="24"/>
        </w:rPr>
        <w:t>roduto</w:t>
      </w:r>
      <w:r w:rsidRPr="00B1768F">
        <w:rPr>
          <w:rFonts w:ascii="Times New Roman" w:hAnsi="Times New Roman" w:cs="Times New Roman"/>
          <w:sz w:val="24"/>
          <w:szCs w:val="24"/>
        </w:rPr>
        <w:t>.</w:t>
      </w:r>
    </w:p>
    <w:p w14:paraId="567DE32A" w14:textId="77777777" w:rsidR="00022FF8" w:rsidRDefault="00022FF8" w:rsidP="00212D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B61C53" w14:textId="77777777" w:rsidR="002E5F30" w:rsidRDefault="002E5F30" w:rsidP="00212D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80B37A" w14:textId="60EDEEE9" w:rsidR="00022FF8" w:rsidRPr="001653CA" w:rsidRDefault="00212D17" w:rsidP="0002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F0">
        <w:rPr>
          <w:rFonts w:ascii="Times New Roman" w:hAnsi="Times New Roman" w:cs="Times New Roman"/>
          <w:b/>
          <w:sz w:val="24"/>
          <w:szCs w:val="24"/>
        </w:rPr>
        <w:t>1 INTRODUÇÃO</w:t>
      </w:r>
    </w:p>
    <w:p w14:paraId="02721469" w14:textId="77777777" w:rsidR="00022FF8" w:rsidRDefault="00022FF8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D859F63" w14:textId="77777777" w:rsidR="00022FF8" w:rsidRPr="003C7340" w:rsidRDefault="00022FF8" w:rsidP="00022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C7340">
        <w:rPr>
          <w:rFonts w:ascii="Times New Roman" w:hAnsi="Times New Roman" w:cs="Times New Roman"/>
          <w:sz w:val="24"/>
          <w:szCs w:val="24"/>
        </w:rPr>
        <w:t>globalização dos mercados ampliou a importância do processo de desenvolvimento de novos produtos</w:t>
      </w:r>
      <w:r>
        <w:rPr>
          <w:rFonts w:ascii="Times New Roman" w:hAnsi="Times New Roman" w:cs="Times New Roman"/>
          <w:sz w:val="24"/>
          <w:szCs w:val="24"/>
        </w:rPr>
        <w:t xml:space="preserve"> (PDNP) como fator de defesa à concorrência, para reduzir custo e o </w:t>
      </w:r>
      <w:r w:rsidRPr="003C7340">
        <w:rPr>
          <w:rFonts w:ascii="Times New Roman" w:hAnsi="Times New Roman" w:cs="Times New Roman"/>
          <w:sz w:val="24"/>
          <w:szCs w:val="24"/>
        </w:rPr>
        <w:t xml:space="preserve">tempo com o desenvolvimento de produtos e/ou serviços. </w:t>
      </w:r>
      <w:r>
        <w:rPr>
          <w:rFonts w:ascii="Times New Roman" w:hAnsi="Times New Roman" w:cs="Times New Roman"/>
          <w:sz w:val="24"/>
          <w:szCs w:val="24"/>
        </w:rPr>
        <w:t xml:space="preserve">Atender as demandas do mercado de forma inovadora e ágil tem sido a preocupação das organizações, portanto formalizar o PDNP é uma eficiente forma de garantir a otimização de recursos. A necessidade de formalização e organização sistemática da do PDNP tem sido alvo de inúmeros estudos </w:t>
      </w:r>
      <w:r w:rsidRPr="00D743F5">
        <w:rPr>
          <w:rFonts w:ascii="Times New Roman" w:hAnsi="Times New Roman" w:cs="Times New Roman"/>
          <w:sz w:val="24"/>
          <w:szCs w:val="24"/>
        </w:rPr>
        <w:t>(KOTLER; ARMSTRONG, 1998; SCHILLING; HILL, 1998;</w:t>
      </w:r>
      <w:r w:rsidRPr="00D743F5">
        <w:t xml:space="preserve"> </w:t>
      </w:r>
      <w:r w:rsidRPr="00D743F5">
        <w:rPr>
          <w:rFonts w:ascii="Times New Roman" w:hAnsi="Times New Roman" w:cs="Times New Roman"/>
          <w:sz w:val="24"/>
          <w:szCs w:val="24"/>
        </w:rPr>
        <w:t xml:space="preserve">CRAWFORD; DI </w:t>
      </w:r>
      <w:r>
        <w:rPr>
          <w:rFonts w:ascii="Times New Roman" w:hAnsi="Times New Roman" w:cs="Times New Roman"/>
          <w:sz w:val="24"/>
          <w:szCs w:val="24"/>
        </w:rPr>
        <w:t>BENEDETTO, 2008; COOPER, 2009).</w:t>
      </w:r>
    </w:p>
    <w:p w14:paraId="3A408F5B" w14:textId="77777777" w:rsidR="00022FF8" w:rsidRDefault="00022FF8" w:rsidP="00022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empresas identificam</w:t>
      </w:r>
      <w:r w:rsidRPr="003C7340">
        <w:rPr>
          <w:rFonts w:ascii="Times New Roman" w:hAnsi="Times New Roman" w:cs="Times New Roman"/>
          <w:sz w:val="24"/>
          <w:szCs w:val="24"/>
        </w:rPr>
        <w:t xml:space="preserve"> a qualidade demandada</w:t>
      </w:r>
      <w:r>
        <w:rPr>
          <w:rFonts w:ascii="Times New Roman" w:hAnsi="Times New Roman" w:cs="Times New Roman"/>
          <w:sz w:val="24"/>
          <w:szCs w:val="24"/>
        </w:rPr>
        <w:t xml:space="preserve"> pelo mercado, utilizando</w:t>
      </w:r>
      <w:r w:rsidRPr="003C7340">
        <w:rPr>
          <w:rFonts w:ascii="Times New Roman" w:hAnsi="Times New Roman" w:cs="Times New Roman"/>
          <w:sz w:val="24"/>
          <w:szCs w:val="24"/>
        </w:rPr>
        <w:t xml:space="preserve">-se 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3C7340">
        <w:rPr>
          <w:rFonts w:ascii="Times New Roman" w:hAnsi="Times New Roman" w:cs="Times New Roman"/>
          <w:sz w:val="24"/>
          <w:szCs w:val="24"/>
        </w:rPr>
        <w:t>fontes como pesquisas de merca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3C7340">
        <w:rPr>
          <w:rFonts w:ascii="Times New Roman" w:hAnsi="Times New Roman" w:cs="Times New Roman"/>
          <w:sz w:val="24"/>
          <w:szCs w:val="24"/>
        </w:rPr>
        <w:t xml:space="preserve"> aplicadas ao consumidor, a qual deverá ser traduzida em características do produto e/ou serviço. Esta tradução é papel </w:t>
      </w:r>
      <w:r w:rsidRPr="00667F06">
        <w:rPr>
          <w:rFonts w:ascii="Times New Roman" w:hAnsi="Times New Roman" w:cs="Times New Roman"/>
          <w:sz w:val="24"/>
          <w:szCs w:val="24"/>
        </w:rPr>
        <w:t xml:space="preserve">dos designers </w:t>
      </w:r>
      <w:r w:rsidRPr="003C7340">
        <w:rPr>
          <w:rFonts w:ascii="Times New Roman" w:hAnsi="Times New Roman" w:cs="Times New Roman"/>
          <w:sz w:val="24"/>
          <w:szCs w:val="24"/>
        </w:rPr>
        <w:t>e engenheiros, entretanto, para realizar este processo, é necessário sistematizar e gerir cada etapa, planejando e garantindo sua execução</w:t>
      </w:r>
      <w:r>
        <w:rPr>
          <w:rFonts w:ascii="Times New Roman" w:hAnsi="Times New Roman" w:cs="Times New Roman"/>
          <w:sz w:val="24"/>
          <w:szCs w:val="24"/>
        </w:rPr>
        <w:t>. Para garantir a execução efetiva e eficiente de projetos de novos produtos as empresas organizam-se através do PDNP e com isso buscam desenvolver e manter a vantagem competitiva (</w:t>
      </w:r>
      <w:r w:rsidRPr="00D743F5">
        <w:rPr>
          <w:rFonts w:ascii="Times New Roman" w:hAnsi="Times New Roman" w:cs="Times New Roman"/>
          <w:sz w:val="24"/>
          <w:szCs w:val="24"/>
        </w:rPr>
        <w:t>COOPER; KLEINSHMIDT, 1986; COOPER</w:t>
      </w:r>
      <w:r>
        <w:rPr>
          <w:rFonts w:ascii="Times New Roman" w:hAnsi="Times New Roman" w:cs="Times New Roman"/>
          <w:sz w:val="24"/>
          <w:szCs w:val="24"/>
        </w:rPr>
        <w:t xml:space="preserve">; 1995; </w:t>
      </w:r>
      <w:r w:rsidRPr="002A13C6">
        <w:rPr>
          <w:rFonts w:ascii="Times New Roman" w:hAnsi="Times New Roman" w:cs="Times New Roman"/>
          <w:sz w:val="24"/>
          <w:szCs w:val="24"/>
        </w:rPr>
        <w:t>GUIMARÃES; MOSNA, 2009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9C86050" w14:textId="77777777" w:rsidR="00022FF8" w:rsidRDefault="00022FF8" w:rsidP="00022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 fator a ser considerado é que </w:t>
      </w:r>
      <w:r w:rsidRPr="004D2980">
        <w:rPr>
          <w:rFonts w:ascii="Times New Roman" w:hAnsi="Times New Roman" w:cs="Times New Roman"/>
          <w:sz w:val="24"/>
          <w:szCs w:val="24"/>
        </w:rPr>
        <w:t>o desenvolvimento de novos produtos sustentáveis</w:t>
      </w:r>
      <w:r>
        <w:rPr>
          <w:rFonts w:ascii="Times New Roman" w:hAnsi="Times New Roman" w:cs="Times New Roman"/>
          <w:sz w:val="24"/>
          <w:szCs w:val="24"/>
        </w:rPr>
        <w:t>, do ponto de vista econômico e ambiental,</w:t>
      </w:r>
      <w:r w:rsidRPr="004D2980">
        <w:rPr>
          <w:rFonts w:ascii="Times New Roman" w:hAnsi="Times New Roman" w:cs="Times New Roman"/>
          <w:sz w:val="24"/>
          <w:szCs w:val="24"/>
        </w:rPr>
        <w:t xml:space="preserve"> é uma tarefa complexa que </w:t>
      </w:r>
      <w:r w:rsidRPr="004D2980">
        <w:rPr>
          <w:rFonts w:ascii="Times New Roman" w:hAnsi="Times New Roman" w:cs="Times New Roman"/>
          <w:sz w:val="24"/>
          <w:szCs w:val="24"/>
        </w:rPr>
        <w:lastRenderedPageBreak/>
        <w:t xml:space="preserve">requer o projeto equilibrado dos diferentes elementos de produção e consumo, dentro de um sistema que inclui diversos </w:t>
      </w:r>
      <w:proofErr w:type="spellStart"/>
      <w:r w:rsidRPr="004D2980">
        <w:rPr>
          <w:rFonts w:ascii="Times New Roman" w:hAnsi="Times New Roman" w:cs="Times New Roman"/>
          <w:i/>
          <w:sz w:val="24"/>
          <w:szCs w:val="24"/>
        </w:rPr>
        <w:t>stakeholders</w:t>
      </w:r>
      <w:proofErr w:type="spellEnd"/>
      <w:r w:rsidRPr="004D2980">
        <w:rPr>
          <w:rFonts w:ascii="Times New Roman" w:hAnsi="Times New Roman" w:cs="Times New Roman"/>
          <w:sz w:val="24"/>
          <w:szCs w:val="24"/>
        </w:rPr>
        <w:t xml:space="preserve"> (partes interessadas).</w:t>
      </w:r>
      <w:r w:rsidRPr="004D2980">
        <w:t xml:space="preserve"> </w:t>
      </w:r>
      <w:r w:rsidRPr="004D2980">
        <w:rPr>
          <w:rFonts w:ascii="Times New Roman" w:hAnsi="Times New Roman" w:cs="Times New Roman"/>
          <w:sz w:val="24"/>
          <w:szCs w:val="24"/>
        </w:rPr>
        <w:t xml:space="preserve">Esses </w:t>
      </w:r>
      <w:proofErr w:type="spellStart"/>
      <w:r w:rsidRPr="004D2980">
        <w:rPr>
          <w:rFonts w:ascii="Times New Roman" w:hAnsi="Times New Roman" w:cs="Times New Roman"/>
          <w:i/>
          <w:sz w:val="24"/>
          <w:szCs w:val="24"/>
        </w:rPr>
        <w:t>stakeholders</w:t>
      </w:r>
      <w:proofErr w:type="spellEnd"/>
      <w:r w:rsidRPr="004D2980">
        <w:rPr>
          <w:rFonts w:ascii="Times New Roman" w:hAnsi="Times New Roman" w:cs="Times New Roman"/>
          <w:sz w:val="24"/>
          <w:szCs w:val="24"/>
        </w:rPr>
        <w:t xml:space="preserve"> incluem os usuários finais, a comunidade local, o governo, organismos não governamentais e todos aqueles com interesses relacionados às diferentes fases do ciclo de vida do produto</w:t>
      </w:r>
      <w:r>
        <w:rPr>
          <w:rFonts w:ascii="Times New Roman" w:hAnsi="Times New Roman" w:cs="Times New Roman"/>
          <w:sz w:val="24"/>
          <w:szCs w:val="24"/>
        </w:rPr>
        <w:t xml:space="preserve"> (MARX; PAULA, 2011). </w:t>
      </w:r>
      <w:r w:rsidRPr="00667F06">
        <w:rPr>
          <w:rFonts w:ascii="Times New Roman" w:hAnsi="Times New Roman" w:cs="Times New Roman"/>
          <w:sz w:val="24"/>
          <w:szCs w:val="24"/>
        </w:rPr>
        <w:t>Neste contexto, o</w:t>
      </w:r>
      <w:r>
        <w:rPr>
          <w:rFonts w:ascii="Times New Roman" w:hAnsi="Times New Roman" w:cs="Times New Roman"/>
          <w:sz w:val="24"/>
          <w:szCs w:val="24"/>
        </w:rPr>
        <w:t xml:space="preserve"> PDNP é um projeto abrangente, que requer uma visão sistêmica que considere toda a cadeia produtiva e as diferentes redes de relacionamentos da empresa.</w:t>
      </w:r>
    </w:p>
    <w:p w14:paraId="7723B720" w14:textId="77777777" w:rsidR="00022FF8" w:rsidRDefault="00022FF8" w:rsidP="00022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Observa-se que as empresa mantêm métodos de desenvolvimento de novos produtos, que muitas vezes, dispõe recursos, os quais são alocados de forma inadequada e resultam em efeitos ineficazes, mas esta busca sistemática pela melhoria do PDNP tem proporcionado um aumento no sucesso destes novos produtos e melhoria na redução de tempo e custos (JOSHI; SHARMA; 2004; BARCZAK et al. 2009) com</w:t>
      </w:r>
      <w:r w:rsidRPr="00DF1358">
        <w:rPr>
          <w:rFonts w:ascii="Times New Roman" w:hAnsi="Times New Roman" w:cs="Times New Roman"/>
          <w:sz w:val="24"/>
          <w:szCs w:val="24"/>
        </w:rPr>
        <w:t xml:space="preserve"> pouco </w:t>
      </w:r>
      <w:r>
        <w:rPr>
          <w:rFonts w:ascii="Times New Roman" w:hAnsi="Times New Roman" w:cs="Times New Roman"/>
          <w:sz w:val="24"/>
          <w:szCs w:val="24"/>
        </w:rPr>
        <w:t xml:space="preserve">progresso nas taxas de sucesso. </w:t>
      </w:r>
    </w:p>
    <w:p w14:paraId="30352D34" w14:textId="753C2E34" w:rsidR="00022FF8" w:rsidRDefault="00022FF8" w:rsidP="00022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65EE8">
        <w:rPr>
          <w:rFonts w:ascii="Times New Roman" w:hAnsi="Times New Roman" w:cs="Times New Roman"/>
          <w:sz w:val="24"/>
          <w:szCs w:val="24"/>
        </w:rPr>
        <w:t xml:space="preserve"> PDNP </w:t>
      </w:r>
      <w:r>
        <w:rPr>
          <w:rFonts w:ascii="Times New Roman" w:hAnsi="Times New Roman" w:cs="Times New Roman"/>
          <w:sz w:val="24"/>
          <w:szCs w:val="24"/>
        </w:rPr>
        <w:t>tem dificuldade de implantação nas empresas, mesmo que os envolvidos no processo estejam conscientes dos benefícios</w:t>
      </w:r>
      <w:r w:rsidRPr="004D2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(CLAUSING, 1994</w:t>
      </w:r>
      <w:r w:rsidR="00C65EE8">
        <w:rPr>
          <w:rFonts w:ascii="Times New Roman" w:hAnsi="Times New Roman" w:cs="Times New Roman"/>
          <w:sz w:val="24"/>
          <w:szCs w:val="24"/>
        </w:rPr>
        <w:t xml:space="preserve">; </w:t>
      </w:r>
      <w:r w:rsidR="00C65EE8" w:rsidRPr="00C65EE8">
        <w:rPr>
          <w:rFonts w:ascii="Times New Roman" w:hAnsi="Times New Roman" w:cs="Times New Roman"/>
          <w:sz w:val="24"/>
          <w:szCs w:val="24"/>
        </w:rPr>
        <w:t>ROZENFELD, et al. 2006</w:t>
      </w:r>
      <w:r>
        <w:rPr>
          <w:rFonts w:ascii="Times New Roman" w:hAnsi="Times New Roman" w:cs="Times New Roman"/>
          <w:sz w:val="24"/>
          <w:szCs w:val="24"/>
        </w:rPr>
        <w:t xml:space="preserve">). Para facilitar a implantação do PDNP as empresas utilizam métodos e técnicas de projeto auxiliares, como </w:t>
      </w:r>
      <w:r w:rsidRPr="00C80740">
        <w:rPr>
          <w:rFonts w:ascii="Times New Roman" w:hAnsi="Times New Roman" w:cs="Times New Roman"/>
          <w:sz w:val="24"/>
          <w:szCs w:val="24"/>
        </w:rPr>
        <w:t>o</w:t>
      </w:r>
      <w:r w:rsidRPr="00DD05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3AAE">
        <w:rPr>
          <w:rFonts w:ascii="Times New Roman" w:hAnsi="Times New Roman" w:cs="Times New Roman"/>
          <w:i/>
          <w:sz w:val="24"/>
          <w:szCs w:val="24"/>
        </w:rPr>
        <w:t>Stage</w:t>
      </w:r>
      <w:proofErr w:type="spellEnd"/>
      <w:r w:rsidRPr="00383AAE">
        <w:rPr>
          <w:rFonts w:ascii="Times New Roman" w:hAnsi="Times New Roman" w:cs="Times New Roman"/>
          <w:i/>
          <w:sz w:val="24"/>
          <w:szCs w:val="24"/>
        </w:rPr>
        <w:t>-Gates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80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5DE">
        <w:rPr>
          <w:rFonts w:ascii="Times New Roman" w:hAnsi="Times New Roman" w:cs="Times New Roman"/>
          <w:i/>
          <w:sz w:val="24"/>
          <w:szCs w:val="24"/>
        </w:rPr>
        <w:t>Quality</w:t>
      </w:r>
      <w:proofErr w:type="spellEnd"/>
      <w:r w:rsidRPr="00DD05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05DE">
        <w:rPr>
          <w:rFonts w:ascii="Times New Roman" w:hAnsi="Times New Roman" w:cs="Times New Roman"/>
          <w:i/>
          <w:sz w:val="24"/>
          <w:szCs w:val="24"/>
        </w:rPr>
        <w:t>Function</w:t>
      </w:r>
      <w:proofErr w:type="spellEnd"/>
      <w:r w:rsidRPr="00DD05DE">
        <w:rPr>
          <w:rFonts w:ascii="Times New Roman" w:hAnsi="Times New Roman" w:cs="Times New Roman"/>
          <w:i/>
          <w:sz w:val="24"/>
          <w:szCs w:val="24"/>
        </w:rPr>
        <w:t xml:space="preserve"> Deployment</w:t>
      </w:r>
      <w:r w:rsidRPr="00C80740">
        <w:t xml:space="preserve"> </w:t>
      </w:r>
      <w:r>
        <w:t>(</w:t>
      </w:r>
      <w:r w:rsidRPr="00C80740">
        <w:rPr>
          <w:rFonts w:ascii="Times New Roman" w:hAnsi="Times New Roman" w:cs="Times New Roman"/>
          <w:sz w:val="24"/>
          <w:szCs w:val="24"/>
        </w:rPr>
        <w:t>QFD</w:t>
      </w:r>
      <w:r>
        <w:rPr>
          <w:rFonts w:ascii="Times New Roman" w:hAnsi="Times New Roman" w:cs="Times New Roman"/>
          <w:sz w:val="24"/>
          <w:szCs w:val="24"/>
        </w:rPr>
        <w:t xml:space="preserve">), Gestão de projetos baseada no </w:t>
      </w:r>
      <w:r w:rsidRPr="000B194A">
        <w:rPr>
          <w:rFonts w:ascii="Times New Roman" w:hAnsi="Times New Roman" w:cs="Times New Roman"/>
          <w:i/>
          <w:sz w:val="24"/>
          <w:szCs w:val="24"/>
        </w:rPr>
        <w:t xml:space="preserve">Project Management </w:t>
      </w:r>
      <w:proofErr w:type="spellStart"/>
      <w:r w:rsidRPr="000B194A">
        <w:rPr>
          <w:rFonts w:ascii="Times New Roman" w:hAnsi="Times New Roman" w:cs="Times New Roman"/>
          <w:i/>
          <w:sz w:val="24"/>
          <w:szCs w:val="24"/>
        </w:rPr>
        <w:t>Institute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DAD">
        <w:rPr>
          <w:rFonts w:ascii="Times New Roman" w:hAnsi="Times New Roman" w:cs="Times New Roman"/>
          <w:sz w:val="24"/>
          <w:szCs w:val="24"/>
        </w:rPr>
        <w:t>(PMI)</w:t>
      </w:r>
      <w:r>
        <w:rPr>
          <w:rFonts w:ascii="Times New Roman" w:hAnsi="Times New Roman" w:cs="Times New Roman"/>
          <w:sz w:val="24"/>
          <w:szCs w:val="24"/>
        </w:rPr>
        <w:t xml:space="preserve"> entre outros </w:t>
      </w:r>
      <w:r w:rsidRPr="00C80740">
        <w:rPr>
          <w:rFonts w:ascii="Times New Roman" w:hAnsi="Times New Roman" w:cs="Times New Roman"/>
          <w:sz w:val="24"/>
          <w:szCs w:val="24"/>
        </w:rPr>
        <w:t>(</w:t>
      </w:r>
      <w:r w:rsidRPr="002A13C6">
        <w:rPr>
          <w:rFonts w:ascii="Times New Roman" w:hAnsi="Times New Roman" w:cs="Times New Roman"/>
          <w:sz w:val="24"/>
          <w:szCs w:val="24"/>
        </w:rPr>
        <w:t>ROZENFELD</w:t>
      </w:r>
      <w:r>
        <w:rPr>
          <w:rFonts w:ascii="Times New Roman" w:hAnsi="Times New Roman" w:cs="Times New Roman"/>
          <w:sz w:val="24"/>
          <w:szCs w:val="24"/>
        </w:rPr>
        <w:t xml:space="preserve">, et al. 2006; </w:t>
      </w:r>
      <w:r w:rsidRPr="00C80740">
        <w:rPr>
          <w:rFonts w:ascii="Times New Roman" w:hAnsi="Times New Roman" w:cs="Times New Roman"/>
          <w:sz w:val="24"/>
          <w:szCs w:val="24"/>
        </w:rPr>
        <w:t>CLARK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80740">
        <w:rPr>
          <w:rFonts w:ascii="Times New Roman" w:hAnsi="Times New Roman" w:cs="Times New Roman"/>
          <w:sz w:val="24"/>
          <w:szCs w:val="24"/>
        </w:rPr>
        <w:t xml:space="preserve"> WHEELWRIGHT, 1993</w:t>
      </w:r>
      <w:r>
        <w:rPr>
          <w:rFonts w:ascii="Times New Roman" w:hAnsi="Times New Roman" w:cs="Times New Roman"/>
          <w:sz w:val="24"/>
          <w:szCs w:val="24"/>
        </w:rPr>
        <w:t xml:space="preserve">; COOPER, 2008; </w:t>
      </w:r>
      <w:r w:rsidRPr="00BA2DBB">
        <w:rPr>
          <w:rFonts w:ascii="Times New Roman" w:hAnsi="Times New Roman" w:cs="Times New Roman"/>
          <w:sz w:val="24"/>
          <w:szCs w:val="24"/>
        </w:rPr>
        <w:t>SCHILLING; HILL, 1998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313F0FF" w14:textId="77777777" w:rsidR="00022FF8" w:rsidRDefault="00022FF8" w:rsidP="00022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as metodologias de PDNP destaca-se o</w:t>
      </w:r>
      <w:r w:rsidRPr="007A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7A8">
        <w:rPr>
          <w:rFonts w:ascii="Times New Roman" w:hAnsi="Times New Roman" w:cs="Times New Roman"/>
          <w:i/>
          <w:sz w:val="24"/>
          <w:szCs w:val="24"/>
        </w:rPr>
        <w:t>Stage</w:t>
      </w:r>
      <w:proofErr w:type="spellEnd"/>
      <w:r w:rsidRPr="007A77A8">
        <w:rPr>
          <w:rFonts w:ascii="Times New Roman" w:hAnsi="Times New Roman" w:cs="Times New Roman"/>
          <w:i/>
          <w:sz w:val="24"/>
          <w:szCs w:val="24"/>
        </w:rPr>
        <w:t>-Gate</w:t>
      </w:r>
      <w:r w:rsidRPr="000765D7">
        <w:rPr>
          <w:rFonts w:ascii="Times New Roman" w:hAnsi="Times New Roman" w:cs="Times New Roman"/>
          <w:sz w:val="24"/>
          <w:szCs w:val="24"/>
        </w:rPr>
        <w:t xml:space="preserve">, pois </w:t>
      </w:r>
      <w:r>
        <w:rPr>
          <w:rFonts w:ascii="Times New Roman" w:hAnsi="Times New Roman" w:cs="Times New Roman"/>
          <w:sz w:val="24"/>
          <w:szCs w:val="24"/>
        </w:rPr>
        <w:t xml:space="preserve">esta </w:t>
      </w:r>
      <w:r w:rsidRPr="007A77A8">
        <w:rPr>
          <w:rFonts w:ascii="Times New Roman" w:hAnsi="Times New Roman" w:cs="Times New Roman"/>
          <w:sz w:val="24"/>
          <w:szCs w:val="24"/>
        </w:rPr>
        <w:t>trata</w:t>
      </w:r>
      <w:r>
        <w:rPr>
          <w:rFonts w:ascii="Times New Roman" w:hAnsi="Times New Roman" w:cs="Times New Roman"/>
          <w:sz w:val="24"/>
          <w:szCs w:val="24"/>
        </w:rPr>
        <w:t xml:space="preserve"> o estabelecimento de estágios no PDP, que avaliam as informações, analisam os resultados obtidos em cada fase, com acompanhamento dos custos e cronograma. Com o </w:t>
      </w:r>
      <w:proofErr w:type="spellStart"/>
      <w:r w:rsidRPr="007A77A8">
        <w:rPr>
          <w:rFonts w:ascii="Times New Roman" w:hAnsi="Times New Roman" w:cs="Times New Roman"/>
          <w:i/>
          <w:sz w:val="24"/>
          <w:szCs w:val="24"/>
        </w:rPr>
        <w:t>Stage</w:t>
      </w:r>
      <w:proofErr w:type="spellEnd"/>
      <w:r w:rsidRPr="007A77A8">
        <w:rPr>
          <w:rFonts w:ascii="Times New Roman" w:hAnsi="Times New Roman" w:cs="Times New Roman"/>
          <w:i/>
          <w:sz w:val="24"/>
          <w:szCs w:val="24"/>
        </w:rPr>
        <w:t>-Gate</w:t>
      </w:r>
      <w:r w:rsidRPr="007A7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espera-se que melhore a performance do PDNP alcançando os resultados esperados, diminuindo os ciclos de processo, aumentando a interação entre as equipes e potencializando o sucesso esperado com o novo produto (</w:t>
      </w:r>
      <w:r w:rsidRPr="007A77A8">
        <w:rPr>
          <w:rFonts w:ascii="Times New Roman" w:hAnsi="Times New Roman" w:cs="Times New Roman"/>
          <w:sz w:val="24"/>
          <w:szCs w:val="24"/>
        </w:rPr>
        <w:t>COOPER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77A8"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67886">
        <w:rPr>
          <w:rFonts w:ascii="Times New Roman" w:hAnsi="Times New Roman" w:cs="Times New Roman"/>
          <w:sz w:val="24"/>
          <w:szCs w:val="24"/>
        </w:rPr>
        <w:t xml:space="preserve"> 2008).</w:t>
      </w:r>
    </w:p>
    <w:p w14:paraId="2F111698" w14:textId="39CA5C57" w:rsidR="00022FF8" w:rsidRDefault="00022FF8" w:rsidP="00022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</w:t>
      </w:r>
      <w:r w:rsidRPr="00BB4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estudo</w:t>
      </w:r>
      <w:r w:rsidRPr="00BB4316">
        <w:rPr>
          <w:rFonts w:ascii="Times New Roman" w:hAnsi="Times New Roman" w:cs="Times New Roman"/>
          <w:sz w:val="24"/>
          <w:szCs w:val="24"/>
        </w:rPr>
        <w:t xml:space="preserve"> objetiv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B4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316">
        <w:rPr>
          <w:rFonts w:ascii="Times New Roman" w:hAnsi="Times New Roman" w:cs="Times New Roman"/>
          <w:sz w:val="24"/>
          <w:szCs w:val="24"/>
        </w:rPr>
        <w:t xml:space="preserve">descrever  a metodologia de PDNP utilizada </w:t>
      </w:r>
      <w:r>
        <w:rPr>
          <w:rFonts w:ascii="Times New Roman" w:hAnsi="Times New Roman" w:cs="Times New Roman"/>
          <w:sz w:val="24"/>
          <w:szCs w:val="24"/>
        </w:rPr>
        <w:t>por uma indústria</w:t>
      </w:r>
      <w:r w:rsidR="00C65EE8">
        <w:rPr>
          <w:rFonts w:ascii="Times New Roman" w:hAnsi="Times New Roman" w:cs="Times New Roman"/>
          <w:sz w:val="24"/>
          <w:szCs w:val="24"/>
        </w:rPr>
        <w:t xml:space="preserve"> de Plástico</w:t>
      </w:r>
      <w:r>
        <w:rPr>
          <w:rFonts w:ascii="Times New Roman" w:hAnsi="Times New Roman" w:cs="Times New Roman"/>
          <w:sz w:val="24"/>
          <w:szCs w:val="24"/>
        </w:rPr>
        <w:t xml:space="preserve"> do Polo Moveleiro</w:t>
      </w:r>
      <w:r w:rsidR="00AD25BC">
        <w:rPr>
          <w:rFonts w:ascii="Times New Roman" w:hAnsi="Times New Roman" w:cs="Times New Roman"/>
          <w:sz w:val="24"/>
          <w:szCs w:val="24"/>
        </w:rPr>
        <w:t xml:space="preserve"> da Serra do Rio Grande do Sul</w:t>
      </w:r>
      <w:r>
        <w:rPr>
          <w:rFonts w:ascii="Times New Roman" w:hAnsi="Times New Roman" w:cs="Times New Roman"/>
          <w:sz w:val="24"/>
          <w:szCs w:val="24"/>
        </w:rPr>
        <w:t>, abordando os aspectos de organização PDP</w:t>
      </w:r>
      <w:r w:rsidRPr="00BB4316">
        <w:rPr>
          <w:rFonts w:ascii="Times New Roman" w:hAnsi="Times New Roman" w:cs="Times New Roman"/>
          <w:sz w:val="24"/>
          <w:szCs w:val="24"/>
        </w:rPr>
        <w:t xml:space="preserve"> sob a ótica do </w:t>
      </w:r>
      <w:proofErr w:type="spellStart"/>
      <w:r w:rsidRPr="00BB4316">
        <w:rPr>
          <w:rFonts w:ascii="Times New Roman" w:hAnsi="Times New Roman" w:cs="Times New Roman"/>
          <w:i/>
          <w:sz w:val="24"/>
          <w:szCs w:val="24"/>
        </w:rPr>
        <w:t>Stage</w:t>
      </w:r>
      <w:proofErr w:type="spellEnd"/>
      <w:r w:rsidRPr="00BB4316">
        <w:rPr>
          <w:rFonts w:ascii="Times New Roman" w:hAnsi="Times New Roman" w:cs="Times New Roman"/>
          <w:i/>
          <w:sz w:val="24"/>
          <w:szCs w:val="24"/>
        </w:rPr>
        <w:t>-Gate</w:t>
      </w:r>
      <w:r w:rsidRPr="00BB43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descrevendo as responsabilidades das áreas em cada fase, evidenciando os elementos avaliados nos </w:t>
      </w:r>
      <w:proofErr w:type="spellStart"/>
      <w:r w:rsidRPr="00E7414E">
        <w:rPr>
          <w:rFonts w:ascii="Times New Roman" w:hAnsi="Times New Roman" w:cs="Times New Roman"/>
          <w:i/>
          <w:sz w:val="24"/>
          <w:szCs w:val="24"/>
        </w:rPr>
        <w:t>gates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4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desta forma pretende-se contribuir para disseminação da metodologia </w:t>
      </w:r>
      <w:r w:rsidR="00C65EE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C65EE8" w:rsidRPr="00BB4316">
        <w:rPr>
          <w:rFonts w:ascii="Times New Roman" w:hAnsi="Times New Roman" w:cs="Times New Roman"/>
          <w:i/>
          <w:sz w:val="24"/>
          <w:szCs w:val="24"/>
        </w:rPr>
        <w:t>Stage</w:t>
      </w:r>
      <w:proofErr w:type="spellEnd"/>
      <w:r w:rsidR="00C65EE8" w:rsidRPr="00BB4316">
        <w:rPr>
          <w:rFonts w:ascii="Times New Roman" w:hAnsi="Times New Roman" w:cs="Times New Roman"/>
          <w:i/>
          <w:sz w:val="24"/>
          <w:szCs w:val="24"/>
        </w:rPr>
        <w:t>-Gate</w:t>
      </w:r>
      <w:r w:rsidR="00C65EE8"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t>PDNP.</w:t>
      </w:r>
    </w:p>
    <w:p w14:paraId="66698F04" w14:textId="77777777" w:rsidR="002E5F30" w:rsidRDefault="002E5F30" w:rsidP="00022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A077D2" w14:textId="77777777" w:rsidR="002E5F30" w:rsidRDefault="002E5F30" w:rsidP="00022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3F1CC9" w14:textId="31A6A3FD" w:rsidR="00022FF8" w:rsidRDefault="00212D17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REFERENCIAL T</w:t>
      </w:r>
      <w:r w:rsidRPr="00512631">
        <w:rPr>
          <w:rFonts w:ascii="Times New Roman" w:hAnsi="Times New Roman" w:cs="Times New Roman"/>
          <w:b/>
          <w:sz w:val="24"/>
          <w:szCs w:val="24"/>
        </w:rPr>
        <w:t>EÓRICO</w:t>
      </w:r>
    </w:p>
    <w:p w14:paraId="684024EE" w14:textId="77777777" w:rsidR="00022FF8" w:rsidRPr="00512631" w:rsidRDefault="00022FF8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D5BD76" w14:textId="0878B0FC" w:rsidR="00022FF8" w:rsidRDefault="00022FF8" w:rsidP="00022F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631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212D17">
        <w:rPr>
          <w:rFonts w:ascii="Times New Roman" w:hAnsi="Times New Roman" w:cs="Times New Roman"/>
          <w:b/>
          <w:sz w:val="24"/>
          <w:szCs w:val="24"/>
        </w:rPr>
        <w:t>Processo de Desenvolvimento de Novos P</w:t>
      </w:r>
      <w:r>
        <w:rPr>
          <w:rFonts w:ascii="Times New Roman" w:hAnsi="Times New Roman" w:cs="Times New Roman"/>
          <w:b/>
          <w:sz w:val="24"/>
          <w:szCs w:val="24"/>
        </w:rPr>
        <w:t>rodutos (</w:t>
      </w:r>
      <w:r w:rsidR="00C65EE8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DNP)</w:t>
      </w:r>
    </w:p>
    <w:p w14:paraId="45D25380" w14:textId="77777777" w:rsidR="00022FF8" w:rsidRDefault="00022FF8" w:rsidP="00022F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A2440" w14:textId="34C7C72B" w:rsidR="00022FF8" w:rsidRPr="0052146B" w:rsidRDefault="00022FF8" w:rsidP="00022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65EE8">
        <w:rPr>
          <w:rFonts w:ascii="Times New Roman" w:hAnsi="Times New Roman" w:cs="Times New Roman"/>
          <w:sz w:val="24"/>
          <w:szCs w:val="24"/>
        </w:rPr>
        <w:t xml:space="preserve">processo </w:t>
      </w:r>
      <w:r>
        <w:rPr>
          <w:rFonts w:ascii="Times New Roman" w:hAnsi="Times New Roman" w:cs="Times New Roman"/>
          <w:sz w:val="24"/>
          <w:szCs w:val="24"/>
        </w:rPr>
        <w:t>desenvolvimento de novos produtos (</w:t>
      </w:r>
      <w:r w:rsidR="00C65EE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DNP) </w:t>
      </w:r>
      <w:r w:rsidRPr="0052146B">
        <w:rPr>
          <w:rFonts w:ascii="Times New Roman" w:hAnsi="Times New Roman" w:cs="Times New Roman"/>
          <w:sz w:val="24"/>
          <w:szCs w:val="24"/>
        </w:rPr>
        <w:t>como parte da estratégia organizacional, em mercado</w:t>
      </w:r>
      <w:r>
        <w:rPr>
          <w:rFonts w:ascii="Times New Roman" w:hAnsi="Times New Roman" w:cs="Times New Roman"/>
          <w:sz w:val="24"/>
          <w:szCs w:val="24"/>
        </w:rPr>
        <w:t>s competitivos é uma forma eficiente</w:t>
      </w:r>
      <w:r w:rsidRPr="0052146B">
        <w:rPr>
          <w:rFonts w:ascii="Times New Roman" w:hAnsi="Times New Roman" w:cs="Times New Roman"/>
          <w:sz w:val="24"/>
          <w:szCs w:val="24"/>
        </w:rPr>
        <w:t xml:space="preserve"> para o crescimento e a prosperidade da maioria das organizações</w:t>
      </w:r>
      <w:r>
        <w:rPr>
          <w:rFonts w:ascii="Times New Roman" w:hAnsi="Times New Roman" w:cs="Times New Roman"/>
          <w:sz w:val="24"/>
          <w:szCs w:val="24"/>
        </w:rPr>
        <w:t>, porém</w:t>
      </w:r>
      <w:r w:rsidRPr="0052146B">
        <w:rPr>
          <w:rFonts w:ascii="Times New Roman" w:hAnsi="Times New Roman" w:cs="Times New Roman"/>
          <w:sz w:val="24"/>
          <w:szCs w:val="24"/>
        </w:rPr>
        <w:t xml:space="preserve"> a velocidade de introdução de novos produtos está diretamente relacionada à posição de mercado</w:t>
      </w:r>
      <w:r>
        <w:rPr>
          <w:rFonts w:ascii="Times New Roman" w:hAnsi="Times New Roman" w:cs="Times New Roman"/>
          <w:sz w:val="24"/>
          <w:szCs w:val="24"/>
        </w:rPr>
        <w:t xml:space="preserve"> que a empresa possui</w:t>
      </w:r>
      <w:r w:rsidRPr="005214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considerando os</w:t>
      </w:r>
      <w:r w:rsidRPr="0052146B">
        <w:rPr>
          <w:rFonts w:ascii="Times New Roman" w:hAnsi="Times New Roman" w:cs="Times New Roman"/>
          <w:sz w:val="24"/>
          <w:szCs w:val="24"/>
        </w:rPr>
        <w:t xml:space="preserve"> custos 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52146B">
        <w:rPr>
          <w:rFonts w:ascii="Times New Roman" w:hAnsi="Times New Roman" w:cs="Times New Roman"/>
          <w:sz w:val="24"/>
          <w:szCs w:val="24"/>
        </w:rPr>
        <w:t xml:space="preserve"> lucro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52146B">
        <w:rPr>
          <w:rFonts w:ascii="Times New Roman" w:hAnsi="Times New Roman" w:cs="Times New Roman"/>
          <w:sz w:val="24"/>
          <w:szCs w:val="24"/>
        </w:rPr>
        <w:t xml:space="preserve"> base para o desenvolvimento de novos produtos deve conter uma forte orientação para o mercado, contemplando as necessidades do consumidor</w:t>
      </w:r>
      <w:r>
        <w:rPr>
          <w:rFonts w:ascii="Times New Roman" w:hAnsi="Times New Roman" w:cs="Times New Roman"/>
          <w:sz w:val="24"/>
          <w:szCs w:val="24"/>
        </w:rPr>
        <w:t xml:space="preserve">  (STALK; HOUT, 1990; </w:t>
      </w:r>
      <w:r>
        <w:rPr>
          <w:rFonts w:ascii="Times New Roman" w:hAnsi="Times New Roman" w:cs="Times New Roman"/>
          <w:sz w:val="24"/>
        </w:rPr>
        <w:t xml:space="preserve">GRIFFIN; PAGE, 1996; </w:t>
      </w:r>
      <w:r>
        <w:rPr>
          <w:rFonts w:ascii="Times New Roman" w:hAnsi="Times New Roman" w:cs="Times New Roman"/>
          <w:sz w:val="24"/>
          <w:szCs w:val="24"/>
        </w:rPr>
        <w:t>GATIGNON;</w:t>
      </w:r>
      <w:r w:rsidRPr="0052146B">
        <w:rPr>
          <w:rFonts w:ascii="Times New Roman" w:hAnsi="Times New Roman" w:cs="Times New Roman"/>
          <w:sz w:val="24"/>
          <w:szCs w:val="24"/>
        </w:rPr>
        <w:t xml:space="preserve"> XUEREB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46B">
        <w:rPr>
          <w:rFonts w:ascii="Times New Roman" w:hAnsi="Times New Roman" w:cs="Times New Roman"/>
          <w:sz w:val="24"/>
          <w:szCs w:val="24"/>
        </w:rPr>
        <w:t>1997).</w:t>
      </w:r>
      <w:r w:rsidRPr="0012390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14:paraId="3BAD816B" w14:textId="77777777" w:rsidR="00022FF8" w:rsidRDefault="00022FF8" w:rsidP="00022FF8">
      <w:pPr>
        <w:pStyle w:val="TextoAcadmico"/>
        <w:ind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Algumas</w:t>
      </w:r>
      <w:r w:rsidRPr="0052146B">
        <w:rPr>
          <w:rFonts w:ascii="Times New Roman" w:hAnsi="Times New Roman" w:cs="Times New Roman"/>
          <w:sz w:val="24"/>
        </w:rPr>
        <w:t xml:space="preserve"> estratégias </w:t>
      </w:r>
      <w:r>
        <w:rPr>
          <w:rFonts w:ascii="Times New Roman" w:hAnsi="Times New Roman" w:cs="Times New Roman"/>
          <w:sz w:val="24"/>
        </w:rPr>
        <w:t>são usadas</w:t>
      </w:r>
      <w:r w:rsidRPr="0052146B">
        <w:rPr>
          <w:rFonts w:ascii="Times New Roman" w:hAnsi="Times New Roman" w:cs="Times New Roman"/>
          <w:sz w:val="24"/>
        </w:rPr>
        <w:t xml:space="preserve"> para a melhoria do gerenciamento do DNP, </w:t>
      </w:r>
      <w:r>
        <w:rPr>
          <w:rFonts w:ascii="Times New Roman" w:hAnsi="Times New Roman" w:cs="Times New Roman"/>
          <w:sz w:val="24"/>
        </w:rPr>
        <w:t xml:space="preserve">que </w:t>
      </w:r>
      <w:r w:rsidRPr="0052146B">
        <w:rPr>
          <w:rFonts w:ascii="Times New Roman" w:hAnsi="Times New Roman" w:cs="Times New Roman"/>
          <w:sz w:val="24"/>
        </w:rPr>
        <w:t>representa uma síntese das melhores práticas industriais, cujo resultado é o consenso</w:t>
      </w:r>
      <w:r>
        <w:rPr>
          <w:rFonts w:ascii="Times New Roman" w:hAnsi="Times New Roman" w:cs="Times New Roman"/>
          <w:sz w:val="24"/>
        </w:rPr>
        <w:t xml:space="preserve"> de várias pesquisas, entre estas destaca-se o alinhamento com as diretrizes estratégicas da empresa, os fatores produtivos (disponibilidade tecnológica e capacidade produtiva da empresa) e as demandas do mercado, em especial a partir das necessidades específicas do usuário. Outras práticas relacionadas a utilização de ferramentas como o QFD e o </w:t>
      </w:r>
      <w:proofErr w:type="spellStart"/>
      <w:r w:rsidRPr="0052146B">
        <w:rPr>
          <w:rFonts w:ascii="Times New Roman" w:hAnsi="Times New Roman" w:cs="Times New Roman"/>
          <w:i/>
          <w:sz w:val="24"/>
        </w:rPr>
        <w:t>Stage</w:t>
      </w:r>
      <w:proofErr w:type="spellEnd"/>
      <w:r w:rsidRPr="0052146B">
        <w:rPr>
          <w:rFonts w:ascii="Times New Roman" w:hAnsi="Times New Roman" w:cs="Times New Roman"/>
          <w:i/>
          <w:sz w:val="24"/>
        </w:rPr>
        <w:t>-Gate</w:t>
      </w:r>
      <w:r>
        <w:rPr>
          <w:rFonts w:ascii="Times New Roman" w:hAnsi="Times New Roman" w:cs="Times New Roman"/>
          <w:sz w:val="24"/>
        </w:rPr>
        <w:t xml:space="preserve"> são recomendadas (SCHILLING; HILL, 1998; ROZENFELD </w:t>
      </w:r>
      <w:r w:rsidRPr="00373578">
        <w:rPr>
          <w:rFonts w:ascii="Times New Roman" w:hAnsi="Times New Roman" w:cs="Times New Roman"/>
          <w:i/>
          <w:sz w:val="24"/>
        </w:rPr>
        <w:t>et al</w:t>
      </w:r>
      <w:r>
        <w:rPr>
          <w:rFonts w:ascii="Times New Roman" w:hAnsi="Times New Roman" w:cs="Times New Roman"/>
          <w:i/>
          <w:sz w:val="24"/>
        </w:rPr>
        <w:t>.</w:t>
      </w:r>
      <w:r w:rsidRPr="00373578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2006).</w:t>
      </w:r>
    </w:p>
    <w:p w14:paraId="0A4ABB5E" w14:textId="3FA346AF" w:rsidR="00022FF8" w:rsidRDefault="00022FF8" w:rsidP="00022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21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46B">
        <w:rPr>
          <w:rFonts w:ascii="Times New Roman" w:hAnsi="Times New Roman" w:cs="Times New Roman"/>
          <w:i/>
          <w:sz w:val="24"/>
          <w:szCs w:val="24"/>
        </w:rPr>
        <w:t>Product</w:t>
      </w:r>
      <w:proofErr w:type="spellEnd"/>
      <w:r w:rsidRPr="005214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146B">
        <w:rPr>
          <w:rFonts w:ascii="Times New Roman" w:hAnsi="Times New Roman" w:cs="Times New Roman"/>
          <w:i/>
          <w:sz w:val="24"/>
          <w:szCs w:val="24"/>
        </w:rPr>
        <w:t>Development</w:t>
      </w:r>
      <w:proofErr w:type="spellEnd"/>
      <w:r w:rsidRPr="0052146B">
        <w:rPr>
          <w:rFonts w:ascii="Times New Roman" w:hAnsi="Times New Roman" w:cs="Times New Roman"/>
          <w:i/>
          <w:sz w:val="24"/>
          <w:szCs w:val="24"/>
        </w:rPr>
        <w:t xml:space="preserve"> &amp; Management </w:t>
      </w:r>
      <w:proofErr w:type="spellStart"/>
      <w:r w:rsidRPr="0052146B">
        <w:rPr>
          <w:rFonts w:ascii="Times New Roman" w:hAnsi="Times New Roman" w:cs="Times New Roman"/>
          <w:i/>
          <w:sz w:val="24"/>
          <w:szCs w:val="24"/>
        </w:rPr>
        <w:t>Association</w:t>
      </w:r>
      <w:proofErr w:type="spellEnd"/>
      <w:r w:rsidRPr="0052146B">
        <w:rPr>
          <w:rFonts w:ascii="Times New Roman" w:hAnsi="Times New Roman" w:cs="Times New Roman"/>
          <w:sz w:val="24"/>
          <w:szCs w:val="24"/>
        </w:rPr>
        <w:t xml:space="preserve"> (PDMA) </w:t>
      </w:r>
      <w:r w:rsidR="00C65EE8">
        <w:rPr>
          <w:rFonts w:ascii="Times New Roman" w:hAnsi="Times New Roman" w:cs="Times New Roman"/>
          <w:sz w:val="24"/>
          <w:szCs w:val="24"/>
        </w:rPr>
        <w:t>realiza pesquisas, para identificar as melhores práticas de desenvolvimento de novos produtos (DNP), neste sentido a PDMA</w:t>
      </w:r>
      <w:r w:rsidRPr="0052146B">
        <w:rPr>
          <w:rFonts w:ascii="Times New Roman" w:hAnsi="Times New Roman" w:cs="Times New Roman"/>
          <w:sz w:val="24"/>
          <w:szCs w:val="24"/>
        </w:rPr>
        <w:t xml:space="preserve"> desempenha um papel crucial no estabelecimento de pontos de referência nos quais pode-se controlar como as práticas de DNP evoluem e mudam conforme o ambiente dinâmico do negócio no mundo, oc</w:t>
      </w:r>
      <w:r>
        <w:rPr>
          <w:rFonts w:ascii="Times New Roman" w:hAnsi="Times New Roman" w:cs="Times New Roman"/>
          <w:sz w:val="24"/>
          <w:szCs w:val="24"/>
        </w:rPr>
        <w:t xml:space="preserve">asionando novas oportunidades, pois os </w:t>
      </w:r>
      <w:r w:rsidRPr="007D39CC">
        <w:rPr>
          <w:rFonts w:ascii="Times New Roman" w:hAnsi="Times New Roman" w:cs="Times New Roman"/>
          <w:sz w:val="24"/>
          <w:szCs w:val="24"/>
        </w:rPr>
        <w:t>novos produtos são fundamentais para o sucesso das organizações, devido ao nível de competitividade nos mercados, o desenvolvimento tecnológico, as mudanças nas necessidades dos consumidores e</w:t>
      </w:r>
      <w:r>
        <w:rPr>
          <w:rFonts w:ascii="Times New Roman" w:hAnsi="Times New Roman" w:cs="Times New Roman"/>
          <w:sz w:val="24"/>
          <w:szCs w:val="24"/>
        </w:rPr>
        <w:t>ntre</w:t>
      </w:r>
      <w:r w:rsidRPr="007D39CC">
        <w:rPr>
          <w:rFonts w:ascii="Times New Roman" w:hAnsi="Times New Roman" w:cs="Times New Roman"/>
          <w:sz w:val="24"/>
          <w:szCs w:val="24"/>
        </w:rPr>
        <w:t xml:space="preserve"> outros aspectos</w:t>
      </w:r>
      <w:r w:rsidRPr="003C3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(ROSENAU</w:t>
      </w:r>
      <w:r w:rsidRPr="007D39CC">
        <w:rPr>
          <w:rFonts w:ascii="Times New Roman" w:hAnsi="Times New Roman" w:cs="Times New Roman"/>
          <w:sz w:val="24"/>
          <w:szCs w:val="24"/>
        </w:rPr>
        <w:t xml:space="preserve"> </w:t>
      </w:r>
      <w:r w:rsidRPr="0052146B">
        <w:rPr>
          <w:rFonts w:ascii="Times New Roman" w:hAnsi="Times New Roman" w:cs="Times New Roman"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1996; </w:t>
      </w:r>
      <w:r w:rsidRPr="0052146B">
        <w:rPr>
          <w:rFonts w:ascii="Times New Roman" w:hAnsi="Times New Roman" w:cs="Times New Roman"/>
          <w:sz w:val="24"/>
          <w:szCs w:val="24"/>
        </w:rPr>
        <w:t>BARCZAK et al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52146B">
        <w:rPr>
          <w:rFonts w:ascii="Times New Roman" w:hAnsi="Times New Roman" w:cs="Times New Roman"/>
          <w:sz w:val="24"/>
          <w:szCs w:val="24"/>
        </w:rPr>
        <w:t>2009)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02C24A" w14:textId="5E1F2E13" w:rsidR="00022FF8" w:rsidRDefault="00DA033C" w:rsidP="00022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22FF8" w:rsidRPr="003424FC">
        <w:rPr>
          <w:rFonts w:ascii="Times New Roman" w:hAnsi="Times New Roman" w:cs="Times New Roman"/>
          <w:sz w:val="24"/>
          <w:szCs w:val="24"/>
        </w:rPr>
        <w:t xml:space="preserve"> processo de inovação </w:t>
      </w:r>
      <w:r w:rsidR="00022FF8">
        <w:rPr>
          <w:rFonts w:ascii="Times New Roman" w:hAnsi="Times New Roman" w:cs="Times New Roman"/>
          <w:sz w:val="24"/>
          <w:szCs w:val="24"/>
        </w:rPr>
        <w:t xml:space="preserve">pode ocasionar um aumento do potencial competitivo das empresas (DORION et al., 2010; DORION et al., 2011).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22FF8" w:rsidRPr="003424FC">
        <w:rPr>
          <w:rFonts w:ascii="Times New Roman" w:hAnsi="Times New Roman" w:cs="Times New Roman"/>
          <w:sz w:val="24"/>
          <w:szCs w:val="24"/>
        </w:rPr>
        <w:t xml:space="preserve"> desempenho do PDNP </w:t>
      </w:r>
      <w:r w:rsidR="00022FF8">
        <w:rPr>
          <w:rFonts w:ascii="Times New Roman" w:hAnsi="Times New Roman" w:cs="Times New Roman"/>
          <w:sz w:val="24"/>
          <w:szCs w:val="24"/>
        </w:rPr>
        <w:t xml:space="preserve">trata-se de </w:t>
      </w:r>
      <w:r w:rsidR="00022FF8" w:rsidRPr="003424FC">
        <w:rPr>
          <w:rFonts w:ascii="Times New Roman" w:hAnsi="Times New Roman" w:cs="Times New Roman"/>
          <w:sz w:val="24"/>
          <w:szCs w:val="24"/>
        </w:rPr>
        <w:t>um fenômeno</w:t>
      </w:r>
      <w:r w:rsidR="00022FF8">
        <w:rPr>
          <w:rFonts w:ascii="Times New Roman" w:hAnsi="Times New Roman" w:cs="Times New Roman"/>
          <w:sz w:val="24"/>
          <w:szCs w:val="24"/>
        </w:rPr>
        <w:t xml:space="preserve"> multidimensional</w:t>
      </w:r>
      <w:r w:rsidR="00022FF8" w:rsidRPr="003424FC">
        <w:rPr>
          <w:rFonts w:ascii="Times New Roman" w:hAnsi="Times New Roman" w:cs="Times New Roman"/>
          <w:sz w:val="24"/>
          <w:szCs w:val="24"/>
        </w:rPr>
        <w:t>, mas fortemente determinado pela estratégia de produto</w:t>
      </w:r>
      <w:r w:rsidR="00022FF8">
        <w:rPr>
          <w:rFonts w:ascii="Times New Roman" w:hAnsi="Times New Roman" w:cs="Times New Roman"/>
          <w:sz w:val="24"/>
          <w:szCs w:val="24"/>
        </w:rPr>
        <w:t xml:space="preserve"> </w:t>
      </w:r>
      <w:r w:rsidR="00022FF8" w:rsidRPr="003424FC">
        <w:rPr>
          <w:rFonts w:ascii="Times New Roman" w:hAnsi="Times New Roman" w:cs="Times New Roman"/>
          <w:sz w:val="24"/>
          <w:szCs w:val="24"/>
        </w:rPr>
        <w:t>da empresa, por suas capacidades e habilidades gerenciais,</w:t>
      </w:r>
      <w:r w:rsidR="00022FF8">
        <w:rPr>
          <w:rFonts w:ascii="Times New Roman" w:hAnsi="Times New Roman" w:cs="Times New Roman"/>
          <w:sz w:val="24"/>
          <w:szCs w:val="24"/>
        </w:rPr>
        <w:t xml:space="preserve"> </w:t>
      </w:r>
      <w:r w:rsidR="00022FF8" w:rsidRPr="003424FC">
        <w:rPr>
          <w:rFonts w:ascii="Times New Roman" w:hAnsi="Times New Roman" w:cs="Times New Roman"/>
          <w:sz w:val="24"/>
          <w:szCs w:val="24"/>
        </w:rPr>
        <w:t>por uma orientação para o mercado</w:t>
      </w:r>
      <w:r w:rsidR="00022FF8">
        <w:rPr>
          <w:rFonts w:ascii="Times New Roman" w:hAnsi="Times New Roman" w:cs="Times New Roman"/>
          <w:sz w:val="24"/>
          <w:szCs w:val="24"/>
        </w:rPr>
        <w:t>, assim como</w:t>
      </w:r>
      <w:r w:rsidR="00022FF8" w:rsidRPr="003424FC">
        <w:rPr>
          <w:rFonts w:ascii="Times New Roman" w:hAnsi="Times New Roman" w:cs="Times New Roman"/>
          <w:sz w:val="24"/>
          <w:szCs w:val="24"/>
        </w:rPr>
        <w:t xml:space="preserve"> pela organização do processo</w:t>
      </w:r>
      <w:r w:rsidR="00022FF8">
        <w:rPr>
          <w:rFonts w:ascii="Times New Roman" w:hAnsi="Times New Roman" w:cs="Times New Roman"/>
          <w:sz w:val="24"/>
          <w:szCs w:val="24"/>
        </w:rPr>
        <w:t xml:space="preserve"> </w:t>
      </w:r>
      <w:r w:rsidR="00022FF8" w:rsidRPr="003424FC">
        <w:rPr>
          <w:rFonts w:ascii="Times New Roman" w:hAnsi="Times New Roman" w:cs="Times New Roman"/>
          <w:sz w:val="24"/>
          <w:szCs w:val="24"/>
        </w:rPr>
        <w:t>como um todo</w:t>
      </w:r>
      <w:r w:rsidR="00022FF8">
        <w:rPr>
          <w:rFonts w:ascii="Times New Roman" w:hAnsi="Times New Roman" w:cs="Times New Roman"/>
          <w:sz w:val="24"/>
          <w:szCs w:val="24"/>
        </w:rPr>
        <w:t xml:space="preserve"> (</w:t>
      </w:r>
      <w:r w:rsidR="00022FF8" w:rsidRPr="003424FC">
        <w:rPr>
          <w:rFonts w:ascii="Times New Roman" w:hAnsi="Times New Roman" w:cs="Times New Roman"/>
          <w:sz w:val="24"/>
          <w:szCs w:val="24"/>
        </w:rPr>
        <w:t>GRIFFIN</w:t>
      </w:r>
      <w:r w:rsidR="00022FF8">
        <w:rPr>
          <w:rFonts w:ascii="Times New Roman" w:hAnsi="Times New Roman" w:cs="Times New Roman"/>
          <w:sz w:val="24"/>
          <w:szCs w:val="24"/>
        </w:rPr>
        <w:t>;</w:t>
      </w:r>
      <w:r w:rsidR="00022FF8" w:rsidRPr="003424FC">
        <w:rPr>
          <w:rFonts w:ascii="Times New Roman" w:hAnsi="Times New Roman" w:cs="Times New Roman"/>
          <w:sz w:val="24"/>
          <w:szCs w:val="24"/>
        </w:rPr>
        <w:t xml:space="preserve"> PAGE, 1996</w:t>
      </w:r>
      <w:r w:rsidR="00022FF8">
        <w:rPr>
          <w:rFonts w:ascii="Times New Roman" w:hAnsi="Times New Roman" w:cs="Times New Roman"/>
          <w:sz w:val="24"/>
          <w:szCs w:val="24"/>
        </w:rPr>
        <w:t xml:space="preserve">; SALOMO; </w:t>
      </w:r>
      <w:r w:rsidR="00022FF8" w:rsidRPr="003424FC">
        <w:rPr>
          <w:rFonts w:ascii="Times New Roman" w:hAnsi="Times New Roman" w:cs="Times New Roman"/>
          <w:sz w:val="24"/>
          <w:szCs w:val="24"/>
        </w:rPr>
        <w:t>WISE</w:t>
      </w:r>
      <w:r w:rsidR="00022FF8">
        <w:rPr>
          <w:rFonts w:ascii="Times New Roman" w:hAnsi="Times New Roman" w:cs="Times New Roman"/>
          <w:sz w:val="24"/>
          <w:szCs w:val="24"/>
        </w:rPr>
        <w:t xml:space="preserve">; </w:t>
      </w:r>
      <w:r w:rsidR="00022FF8" w:rsidRPr="003424FC">
        <w:rPr>
          <w:rFonts w:ascii="Times New Roman" w:hAnsi="Times New Roman" w:cs="Times New Roman"/>
          <w:sz w:val="24"/>
          <w:szCs w:val="24"/>
        </w:rPr>
        <w:t>GEMÜNDEN,</w:t>
      </w:r>
      <w:r w:rsidR="00022FF8">
        <w:rPr>
          <w:rFonts w:ascii="Times New Roman" w:hAnsi="Times New Roman" w:cs="Times New Roman"/>
          <w:sz w:val="24"/>
          <w:szCs w:val="24"/>
        </w:rPr>
        <w:t xml:space="preserve"> </w:t>
      </w:r>
      <w:r w:rsidR="00022FF8" w:rsidRPr="003424FC">
        <w:rPr>
          <w:rFonts w:ascii="Times New Roman" w:hAnsi="Times New Roman" w:cs="Times New Roman"/>
          <w:sz w:val="24"/>
          <w:szCs w:val="24"/>
        </w:rPr>
        <w:t xml:space="preserve">2007). </w:t>
      </w:r>
    </w:p>
    <w:p w14:paraId="7BCF20C0" w14:textId="5D9B4900" w:rsidR="00022FF8" w:rsidRDefault="00022FF8" w:rsidP="00A22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A033C">
        <w:rPr>
          <w:rFonts w:ascii="Times New Roman" w:hAnsi="Times New Roman" w:cs="Times New Roman"/>
          <w:sz w:val="24"/>
          <w:szCs w:val="24"/>
        </w:rPr>
        <w:t xml:space="preserve"> P</w:t>
      </w:r>
      <w:r w:rsidRPr="00AB6747">
        <w:rPr>
          <w:rFonts w:ascii="Times New Roman" w:hAnsi="Times New Roman" w:cs="Times New Roman"/>
          <w:sz w:val="24"/>
          <w:szCs w:val="24"/>
        </w:rPr>
        <w:t xml:space="preserve">DNP </w:t>
      </w:r>
      <w:r w:rsidR="00DA033C">
        <w:rPr>
          <w:rFonts w:ascii="Times New Roman" w:hAnsi="Times New Roman" w:cs="Times New Roman"/>
          <w:sz w:val="24"/>
          <w:szCs w:val="24"/>
        </w:rPr>
        <w:t>é capaz de gerar</w:t>
      </w:r>
      <w:r w:rsidRPr="00AB6747">
        <w:rPr>
          <w:rFonts w:ascii="Times New Roman" w:hAnsi="Times New Roman" w:cs="Times New Roman"/>
          <w:sz w:val="24"/>
          <w:szCs w:val="24"/>
        </w:rPr>
        <w:t xml:space="preserve"> vantagem competitiva e está relacionado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747">
        <w:rPr>
          <w:rFonts w:ascii="Times New Roman" w:hAnsi="Times New Roman" w:cs="Times New Roman"/>
          <w:sz w:val="24"/>
          <w:szCs w:val="24"/>
        </w:rPr>
        <w:t>benefício, anteriormente não disponível para o cliente, pois, na medida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747">
        <w:rPr>
          <w:rFonts w:ascii="Times New Roman" w:hAnsi="Times New Roman" w:cs="Times New Roman"/>
          <w:sz w:val="24"/>
          <w:szCs w:val="24"/>
        </w:rPr>
        <w:t xml:space="preserve">que as necessidades dos clientes são </w:t>
      </w:r>
      <w:r>
        <w:rPr>
          <w:rFonts w:ascii="Times New Roman" w:hAnsi="Times New Roman" w:cs="Times New Roman"/>
          <w:sz w:val="24"/>
          <w:szCs w:val="24"/>
        </w:rPr>
        <w:t xml:space="preserve">melhores </w:t>
      </w:r>
      <w:r w:rsidRPr="00AB6747">
        <w:rPr>
          <w:rFonts w:ascii="Times New Roman" w:hAnsi="Times New Roman" w:cs="Times New Roman"/>
          <w:sz w:val="24"/>
          <w:szCs w:val="24"/>
        </w:rPr>
        <w:t>atendidas e comunicadas, m</w:t>
      </w:r>
      <w:r>
        <w:rPr>
          <w:rFonts w:ascii="Times New Roman" w:hAnsi="Times New Roman" w:cs="Times New Roman"/>
          <w:sz w:val="24"/>
          <w:szCs w:val="24"/>
        </w:rPr>
        <w:t>aiores serão os resultados da inovação</w:t>
      </w:r>
      <w:r w:rsidR="00DA033C">
        <w:rPr>
          <w:rFonts w:ascii="Times New Roman" w:hAnsi="Times New Roman" w:cs="Times New Roman"/>
          <w:sz w:val="24"/>
          <w:szCs w:val="24"/>
        </w:rPr>
        <w:t>, nos aspectos de mercado e econômicos para a organização</w:t>
      </w:r>
      <w:r w:rsidRPr="007D3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A033C">
        <w:rPr>
          <w:rFonts w:ascii="Times New Roman" w:hAnsi="Times New Roman" w:cs="Times New Roman"/>
          <w:sz w:val="24"/>
        </w:rPr>
        <w:t xml:space="preserve">ROZENFELD </w:t>
      </w:r>
      <w:r w:rsidR="00DA033C" w:rsidRPr="00373578">
        <w:rPr>
          <w:rFonts w:ascii="Times New Roman" w:hAnsi="Times New Roman" w:cs="Times New Roman"/>
          <w:i/>
          <w:sz w:val="24"/>
        </w:rPr>
        <w:t>et al</w:t>
      </w:r>
      <w:r w:rsidR="00DA033C">
        <w:rPr>
          <w:rFonts w:ascii="Times New Roman" w:hAnsi="Times New Roman" w:cs="Times New Roman"/>
          <w:i/>
          <w:sz w:val="24"/>
        </w:rPr>
        <w:t>.</w:t>
      </w:r>
      <w:r w:rsidR="00DA033C" w:rsidRPr="00373578">
        <w:rPr>
          <w:rFonts w:ascii="Times New Roman" w:hAnsi="Times New Roman" w:cs="Times New Roman"/>
          <w:i/>
          <w:sz w:val="24"/>
        </w:rPr>
        <w:t>,</w:t>
      </w:r>
      <w:r w:rsidR="00DA033C">
        <w:rPr>
          <w:rFonts w:ascii="Times New Roman" w:hAnsi="Times New Roman" w:cs="Times New Roman"/>
          <w:sz w:val="24"/>
        </w:rPr>
        <w:t xml:space="preserve"> 2006; </w:t>
      </w:r>
      <w:r>
        <w:rPr>
          <w:rFonts w:ascii="Times New Roman" w:hAnsi="Times New Roman" w:cs="Times New Roman"/>
          <w:sz w:val="24"/>
          <w:szCs w:val="24"/>
        </w:rPr>
        <w:t>COOPER, 2008)</w:t>
      </w:r>
      <w:r w:rsidRPr="00AB6747">
        <w:rPr>
          <w:rFonts w:ascii="Times New Roman" w:hAnsi="Times New Roman" w:cs="Times New Roman"/>
          <w:sz w:val="24"/>
          <w:szCs w:val="24"/>
        </w:rPr>
        <w:t>.</w:t>
      </w:r>
      <w:r w:rsidRPr="00AB6747">
        <w:t xml:space="preserve"> </w:t>
      </w:r>
      <w:r w:rsidRPr="0047492D">
        <w:rPr>
          <w:rFonts w:ascii="Times New Roman" w:hAnsi="Times New Roman" w:cs="Times New Roman"/>
          <w:sz w:val="24"/>
          <w:szCs w:val="24"/>
        </w:rPr>
        <w:t xml:space="preserve">A vantagem competitiva atribuída pelos novos produtos tende a colocar as empresas que fazem uso do </w:t>
      </w:r>
      <w:r w:rsidR="00A223B5">
        <w:rPr>
          <w:rFonts w:ascii="Times New Roman" w:hAnsi="Times New Roman" w:cs="Times New Roman"/>
          <w:sz w:val="24"/>
          <w:szCs w:val="24"/>
        </w:rPr>
        <w:t>P</w:t>
      </w:r>
      <w:r w:rsidRPr="0047492D">
        <w:rPr>
          <w:rFonts w:ascii="Times New Roman" w:hAnsi="Times New Roman" w:cs="Times New Roman"/>
          <w:sz w:val="24"/>
          <w:szCs w:val="24"/>
        </w:rPr>
        <w:t>DNP entre as líderes de mercado (HART;</w:t>
      </w:r>
      <w:r w:rsidR="00A223B5">
        <w:rPr>
          <w:rFonts w:ascii="Times New Roman" w:hAnsi="Times New Roman" w:cs="Times New Roman"/>
          <w:sz w:val="24"/>
          <w:szCs w:val="24"/>
        </w:rPr>
        <w:t xml:space="preserve">  HULTINK, 1998).</w:t>
      </w:r>
    </w:p>
    <w:p w14:paraId="2B0A6857" w14:textId="77777777" w:rsidR="00022FF8" w:rsidRDefault="00022FF8" w:rsidP="00022FF8">
      <w:pPr>
        <w:tabs>
          <w:tab w:val="left" w:pos="129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19B09" w14:textId="276656B2" w:rsidR="00022FF8" w:rsidRPr="00B47A31" w:rsidRDefault="00B47A31" w:rsidP="00022FF8">
      <w:pPr>
        <w:tabs>
          <w:tab w:val="left" w:pos="129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A31">
        <w:rPr>
          <w:rFonts w:ascii="Times New Roman" w:hAnsi="Times New Roman" w:cs="Times New Roman"/>
          <w:b/>
          <w:sz w:val="24"/>
          <w:szCs w:val="24"/>
        </w:rPr>
        <w:t xml:space="preserve">2.2 </w:t>
      </w:r>
      <w:proofErr w:type="spellStart"/>
      <w:r w:rsidR="00022FF8" w:rsidRPr="00B47A31">
        <w:rPr>
          <w:rFonts w:ascii="Times New Roman" w:hAnsi="Times New Roman" w:cs="Times New Roman"/>
          <w:b/>
          <w:i/>
          <w:sz w:val="24"/>
          <w:szCs w:val="24"/>
        </w:rPr>
        <w:t>Stage</w:t>
      </w:r>
      <w:proofErr w:type="spellEnd"/>
      <w:r w:rsidR="00022FF8" w:rsidRPr="00B47A31">
        <w:rPr>
          <w:rFonts w:ascii="Times New Roman" w:hAnsi="Times New Roman" w:cs="Times New Roman"/>
          <w:b/>
          <w:i/>
          <w:sz w:val="24"/>
          <w:szCs w:val="24"/>
        </w:rPr>
        <w:t>-Gate</w:t>
      </w:r>
      <w:r w:rsidRPr="00B47A31">
        <w:rPr>
          <w:rFonts w:ascii="Times New Roman" w:hAnsi="Times New Roman" w:cs="Times New Roman"/>
          <w:b/>
          <w:sz w:val="24"/>
          <w:szCs w:val="24"/>
        </w:rPr>
        <w:t xml:space="preserve"> no PDNP</w:t>
      </w:r>
    </w:p>
    <w:p w14:paraId="5AB58268" w14:textId="77777777" w:rsidR="00022FF8" w:rsidRPr="002903E1" w:rsidRDefault="00022FF8" w:rsidP="00022FF8">
      <w:pPr>
        <w:tabs>
          <w:tab w:val="left" w:pos="129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58BD55" w14:textId="698CE712" w:rsidR="00022FF8" w:rsidRPr="00512631" w:rsidRDefault="00C1086B" w:rsidP="00022F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perspectiva de processo, </w:t>
      </w:r>
      <w:r w:rsidR="00022FF8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022FF8" w:rsidRPr="00FD6519">
        <w:rPr>
          <w:rFonts w:ascii="Times New Roman" w:eastAsia="Times New Roman" w:hAnsi="Times New Roman" w:cs="Times New Roman"/>
          <w:sz w:val="24"/>
          <w:szCs w:val="24"/>
          <w:lang w:eastAsia="pt-BR"/>
        </w:rPr>
        <w:t>ooper</w:t>
      </w:r>
      <w:r w:rsidR="00022FF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22FF8" w:rsidRPr="00FD6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022FF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022FF8" w:rsidRPr="00FD6519">
        <w:rPr>
          <w:rFonts w:ascii="Times New Roman" w:eastAsia="Times New Roman" w:hAnsi="Times New Roman" w:cs="Times New Roman"/>
          <w:sz w:val="24"/>
          <w:szCs w:val="24"/>
          <w:lang w:eastAsia="pt-BR"/>
        </w:rPr>
        <w:t>dgett</w:t>
      </w:r>
      <w:proofErr w:type="spellEnd"/>
      <w:r w:rsidR="00022F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022FF8" w:rsidRPr="00FD6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022FF8">
        <w:rPr>
          <w:rFonts w:ascii="Times New Roman" w:eastAsia="Times New Roman" w:hAnsi="Times New Roman" w:cs="Times New Roman"/>
          <w:sz w:val="24"/>
          <w:szCs w:val="24"/>
          <w:lang w:eastAsia="pt-BR"/>
        </w:rPr>
        <w:t>K</w:t>
      </w:r>
      <w:r w:rsidR="00022FF8" w:rsidRPr="00FD6519">
        <w:rPr>
          <w:rFonts w:ascii="Times New Roman" w:eastAsia="Times New Roman" w:hAnsi="Times New Roman" w:cs="Times New Roman"/>
          <w:sz w:val="24"/>
          <w:szCs w:val="24"/>
          <w:lang w:eastAsia="pt-BR"/>
        </w:rPr>
        <w:t>leinschmidt</w:t>
      </w:r>
      <w:proofErr w:type="spellEnd"/>
      <w:r w:rsidR="00022F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022FF8" w:rsidRPr="00FD6519">
        <w:rPr>
          <w:rFonts w:ascii="Times New Roman" w:eastAsia="Times New Roman" w:hAnsi="Times New Roman" w:cs="Times New Roman"/>
          <w:sz w:val="24"/>
          <w:szCs w:val="24"/>
          <w:lang w:eastAsia="pt-BR"/>
        </w:rPr>
        <w:t>2005)</w:t>
      </w:r>
      <w:r w:rsidR="00022F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definem que o</w:t>
      </w:r>
      <w:r w:rsidR="00022F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022FF8" w:rsidRPr="0051263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Stage</w:t>
      </w:r>
      <w:proofErr w:type="spellEnd"/>
      <w:r w:rsidR="00022FF8" w:rsidRPr="0051263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-Gate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</w:t>
      </w:r>
      <w:r w:rsidR="00022FF8" w:rsidRPr="005126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mapa</w:t>
      </w:r>
      <w:r w:rsidRPr="00C108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512631">
        <w:rPr>
          <w:rFonts w:ascii="Times New Roman" w:eastAsia="Times New Roman" w:hAnsi="Times New Roman" w:cs="Times New Roman"/>
          <w:sz w:val="24"/>
          <w:szCs w:val="24"/>
          <w:lang w:eastAsia="pt-BR"/>
        </w:rPr>
        <w:t>onceitual e operacional</w:t>
      </w:r>
      <w:r w:rsidR="00022FF8" w:rsidRPr="005126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transferir os projetos de novos produtos a partir da ideia de lançamento,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bem como </w:t>
      </w:r>
      <w:proofErr w:type="spellStart"/>
      <w:r w:rsidRPr="0051263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Stage</w:t>
      </w:r>
      <w:proofErr w:type="spellEnd"/>
      <w:r w:rsidRPr="0051263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-Gate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usado como </w:t>
      </w:r>
      <w:r w:rsidR="00022FF8" w:rsidRPr="005126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projeto para gestão do processo de </w:t>
      </w:r>
      <w:r w:rsidR="00022FF8">
        <w:rPr>
          <w:rFonts w:ascii="Times New Roman" w:eastAsia="Times New Roman" w:hAnsi="Times New Roman" w:cs="Times New Roman"/>
          <w:sz w:val="24"/>
          <w:szCs w:val="24"/>
          <w:lang w:eastAsia="pt-BR"/>
        </w:rPr>
        <w:t>DNP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no intuito de melhorar</w:t>
      </w:r>
      <w:r w:rsidR="00022FF8" w:rsidRPr="00512631">
        <w:rPr>
          <w:rFonts w:ascii="Times New Roman" w:eastAsia="Times New Roman" w:hAnsi="Times New Roman" w:cs="Times New Roman"/>
          <w:sz w:val="24"/>
          <w:szCs w:val="24"/>
          <w:lang w:eastAsia="pt-BR"/>
        </w:rPr>
        <w:t>a eficácia e a eficiência</w:t>
      </w:r>
      <w:r w:rsidR="00022FF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E121E66" w14:textId="77777777" w:rsidR="00FA7009" w:rsidRDefault="00022FF8" w:rsidP="00022F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8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desafios enfrentados no emprego do </w:t>
      </w:r>
      <w:proofErr w:type="spellStart"/>
      <w:r w:rsidRPr="0082087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Stage</w:t>
      </w:r>
      <w:proofErr w:type="spellEnd"/>
      <w:r w:rsidRPr="0082087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-Gate</w:t>
      </w:r>
      <w:r w:rsidRPr="008208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estão relacionados a</w:t>
      </w:r>
      <w:r w:rsidRPr="008208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governança, burocratização dos processos e sistemas de aplicação errada de corte de custos à inovação de produto.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 organização se ajustar ao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Stage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-Gate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fundamental que ocorra</w:t>
      </w:r>
      <w:r w:rsidR="00FA7009">
        <w:rPr>
          <w:rFonts w:ascii="Times New Roman" w:eastAsia="Times New Roman" w:hAnsi="Times New Roman" w:cs="Times New Roman"/>
          <w:sz w:val="24"/>
          <w:szCs w:val="24"/>
          <w:lang w:eastAsia="pt-BR"/>
        </w:rPr>
        <w:t>(COOPER, 2008; 2009):</w:t>
      </w:r>
    </w:p>
    <w:p w14:paraId="245E0EAA" w14:textId="77777777" w:rsidR="00FA7009" w:rsidRDefault="00022FF8" w:rsidP="00FA7009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709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7009">
        <w:rPr>
          <w:rFonts w:ascii="Times New Roman" w:eastAsia="Times New Roman" w:hAnsi="Times New Roman" w:cs="Times New Roman"/>
          <w:sz w:val="24"/>
          <w:szCs w:val="24"/>
          <w:lang w:eastAsia="pt-BR"/>
        </w:rPr>
        <w:t>redimensionamento de acordo com diferentes projetos de nível de risco; ii) utilização</w:t>
      </w:r>
      <w:r w:rsidR="00FA70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 processo flexível;</w:t>
      </w:r>
    </w:p>
    <w:p w14:paraId="2F0A9865" w14:textId="77777777" w:rsidR="00FA7009" w:rsidRDefault="00FA7009" w:rsidP="00FA7009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709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um processo adaptável;</w:t>
      </w:r>
    </w:p>
    <w:p w14:paraId="6B806365" w14:textId="77777777" w:rsidR="00FA7009" w:rsidRDefault="00022FF8" w:rsidP="00FA7009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709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7009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FA7009">
        <w:rPr>
          <w:rFonts w:ascii="Times New Roman" w:eastAsia="Times New Roman" w:hAnsi="Times New Roman" w:cs="Times New Roman"/>
          <w:sz w:val="24"/>
          <w:szCs w:val="24"/>
          <w:lang w:eastAsia="pt-BR"/>
        </w:rPr>
        <w:t>m sistema eficiente e rápido;</w:t>
      </w:r>
    </w:p>
    <w:p w14:paraId="370DD984" w14:textId="77777777" w:rsidR="00FA7009" w:rsidRDefault="00022FF8" w:rsidP="00FA7009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709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7009">
        <w:rPr>
          <w:rFonts w:ascii="Times New Roman" w:eastAsia="Times New Roman" w:hAnsi="Times New Roman" w:cs="Times New Roman"/>
          <w:sz w:val="24"/>
          <w:szCs w:val="24"/>
          <w:lang w:eastAsia="pt-BR"/>
        </w:rPr>
        <w:t>adm</w:t>
      </w:r>
      <w:r w:rsidR="00FA7009">
        <w:rPr>
          <w:rFonts w:ascii="Times New Roman" w:eastAsia="Times New Roman" w:hAnsi="Times New Roman" w:cs="Times New Roman"/>
          <w:sz w:val="24"/>
          <w:szCs w:val="24"/>
          <w:lang w:eastAsia="pt-BR"/>
        </w:rPr>
        <w:t>inistração de forma eficaz;</w:t>
      </w:r>
    </w:p>
    <w:p w14:paraId="18E74194" w14:textId="77777777" w:rsidR="00FA7009" w:rsidRPr="00FA7009" w:rsidRDefault="00022FF8" w:rsidP="00FA7009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709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70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aceleração dos </w:t>
      </w:r>
      <w:proofErr w:type="spellStart"/>
      <w:r w:rsidRPr="00FA700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gates</w:t>
      </w:r>
      <w:proofErr w:type="spellEnd"/>
      <w:r w:rsidRPr="00FA700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;</w:t>
      </w:r>
    </w:p>
    <w:p w14:paraId="0FA7952A" w14:textId="7ACB8522" w:rsidR="00FA7009" w:rsidRPr="00FA7009" w:rsidRDefault="00022FF8" w:rsidP="00FA7009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709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70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prestação das contas, revisando o pós lançamento e Melhoria </w:t>
      </w:r>
      <w:r w:rsidR="00FA7009" w:rsidRPr="00FA7009">
        <w:rPr>
          <w:rFonts w:ascii="Times New Roman" w:eastAsia="Times New Roman" w:hAnsi="Times New Roman" w:cs="Times New Roman"/>
          <w:sz w:val="24"/>
          <w:szCs w:val="24"/>
          <w:lang w:eastAsia="pt-BR"/>
        </w:rPr>
        <w:t>Contínua;</w:t>
      </w:r>
    </w:p>
    <w:p w14:paraId="6764086B" w14:textId="035E7FA6" w:rsidR="00022FF8" w:rsidRPr="00FA7009" w:rsidRDefault="00022FF8" w:rsidP="00FA7009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709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7009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utilização de</w:t>
      </w:r>
      <w:r w:rsidR="00FA70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sistema aberto.</w:t>
      </w:r>
    </w:p>
    <w:p w14:paraId="41E0376B" w14:textId="46852314" w:rsidR="00022FF8" w:rsidRPr="002845AD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3F7063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3F7063">
        <w:rPr>
          <w:rFonts w:ascii="Times New Roman" w:hAnsi="Times New Roman" w:cs="Times New Roman"/>
          <w:i/>
          <w:sz w:val="24"/>
          <w:szCs w:val="24"/>
        </w:rPr>
        <w:t>Stage</w:t>
      </w:r>
      <w:proofErr w:type="spellEnd"/>
      <w:r w:rsidRPr="003F7063">
        <w:rPr>
          <w:rFonts w:ascii="Times New Roman" w:hAnsi="Times New Roman" w:cs="Times New Roman"/>
          <w:i/>
          <w:sz w:val="24"/>
          <w:szCs w:val="24"/>
        </w:rPr>
        <w:t>-Gate</w:t>
      </w:r>
      <w:r w:rsidRPr="003F7063">
        <w:rPr>
          <w:rFonts w:ascii="Times New Roman" w:hAnsi="Times New Roman" w:cs="Times New Roman"/>
          <w:sz w:val="24"/>
          <w:szCs w:val="24"/>
        </w:rPr>
        <w:t xml:space="preserve"> (Figura 1) consiste em uma série de etapas, onde a equipe do projeto compromete o trabalho, obtém a informação necessária, e faz a integração de dados, </w:t>
      </w:r>
      <w:r w:rsidR="00B47A31">
        <w:rPr>
          <w:rFonts w:ascii="Times New Roman" w:hAnsi="Times New Roman" w:cs="Times New Roman"/>
          <w:sz w:val="24"/>
          <w:szCs w:val="24"/>
        </w:rPr>
        <w:t>para  uma posterior análise. Em cada</w:t>
      </w:r>
      <w:r w:rsidRPr="003F7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063">
        <w:rPr>
          <w:rFonts w:ascii="Times New Roman" w:hAnsi="Times New Roman" w:cs="Times New Roman"/>
          <w:i/>
          <w:sz w:val="24"/>
          <w:szCs w:val="24"/>
        </w:rPr>
        <w:t>gate</w:t>
      </w:r>
      <w:proofErr w:type="spellEnd"/>
      <w:r w:rsidRPr="003F7063">
        <w:rPr>
          <w:rFonts w:ascii="Times New Roman" w:hAnsi="Times New Roman" w:cs="Times New Roman"/>
          <w:sz w:val="24"/>
          <w:szCs w:val="24"/>
        </w:rPr>
        <w:t xml:space="preserve"> são tomadas as decisões para continuar a invest</w:t>
      </w:r>
      <w:r w:rsidR="00B47A31">
        <w:rPr>
          <w:rFonts w:ascii="Times New Roman" w:hAnsi="Times New Roman" w:cs="Times New Roman"/>
          <w:sz w:val="24"/>
          <w:szCs w:val="24"/>
        </w:rPr>
        <w:t xml:space="preserve">ir no projeto, cancelar ou retornar a etapa </w:t>
      </w:r>
      <w:proofErr w:type="spellStart"/>
      <w:r w:rsidR="00B47A31">
        <w:rPr>
          <w:rFonts w:ascii="Times New Roman" w:hAnsi="Times New Roman" w:cs="Times New Roman"/>
          <w:sz w:val="24"/>
          <w:szCs w:val="24"/>
        </w:rPr>
        <w:t>naterior</w:t>
      </w:r>
      <w:proofErr w:type="spellEnd"/>
      <w:r w:rsidRPr="003F7063">
        <w:rPr>
          <w:rFonts w:ascii="Times New Roman" w:hAnsi="Times New Roman" w:cs="Times New Roman"/>
          <w:sz w:val="24"/>
          <w:szCs w:val="24"/>
        </w:rPr>
        <w:t xml:space="preserve">. Cada etapa é composta de um conjunto de atividades necessárias ou melhores práticas recomendadas para o andamento do projeto para o próximo </w:t>
      </w:r>
      <w:proofErr w:type="spellStart"/>
      <w:r w:rsidRPr="003F7063">
        <w:rPr>
          <w:rFonts w:ascii="Times New Roman" w:hAnsi="Times New Roman" w:cs="Times New Roman"/>
          <w:i/>
          <w:sz w:val="24"/>
          <w:szCs w:val="24"/>
        </w:rPr>
        <w:t>gate</w:t>
      </w:r>
      <w:proofErr w:type="spellEnd"/>
      <w:r w:rsidRPr="003F7063">
        <w:rPr>
          <w:rFonts w:ascii="Times New Roman" w:hAnsi="Times New Roman" w:cs="Times New Roman"/>
          <w:sz w:val="24"/>
          <w:szCs w:val="24"/>
        </w:rPr>
        <w:t xml:space="preserve"> (COOPER, 1996; 2008).</w:t>
      </w:r>
    </w:p>
    <w:p w14:paraId="6D96A74A" w14:textId="7E36D84D" w:rsidR="00B67447" w:rsidRPr="00295D10" w:rsidRDefault="00AD25BC" w:rsidP="00295D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Ressalta-se que o</w:t>
      </w:r>
      <w:r w:rsidR="00022FF8" w:rsidRPr="003F7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FF8" w:rsidRPr="003F7063">
        <w:rPr>
          <w:rFonts w:ascii="Times New Roman" w:hAnsi="Times New Roman" w:cs="Times New Roman"/>
          <w:i/>
          <w:sz w:val="24"/>
          <w:szCs w:val="24"/>
        </w:rPr>
        <w:t>Stage</w:t>
      </w:r>
      <w:proofErr w:type="spellEnd"/>
      <w:r w:rsidR="00022FF8" w:rsidRPr="003F7063">
        <w:rPr>
          <w:rFonts w:ascii="Times New Roman" w:hAnsi="Times New Roman" w:cs="Times New Roman"/>
          <w:i/>
          <w:sz w:val="24"/>
          <w:szCs w:val="24"/>
        </w:rPr>
        <w:t>-Gate</w:t>
      </w:r>
      <w:r w:rsidR="00022FF8" w:rsidRPr="003F7063">
        <w:rPr>
          <w:rFonts w:ascii="Times New Roman" w:hAnsi="Times New Roman" w:cs="Times New Roman"/>
          <w:sz w:val="24"/>
          <w:szCs w:val="24"/>
        </w:rPr>
        <w:t xml:space="preserve"> utiliza ferramentas de</w:t>
      </w:r>
      <w:r>
        <w:rPr>
          <w:rFonts w:ascii="Times New Roman" w:hAnsi="Times New Roman" w:cs="Times New Roman"/>
          <w:sz w:val="24"/>
          <w:szCs w:val="24"/>
        </w:rPr>
        <w:t xml:space="preserve"> seleção que provocam o</w:t>
      </w:r>
      <w:r w:rsidR="00022FF8" w:rsidRPr="003F7063">
        <w:rPr>
          <w:rFonts w:ascii="Times New Roman" w:hAnsi="Times New Roman" w:cs="Times New Roman"/>
          <w:sz w:val="24"/>
          <w:szCs w:val="24"/>
        </w:rPr>
        <w:t xml:space="preserve"> afunilamento quando está tratando com o desenvolvimento de novos produtos</w:t>
      </w:r>
      <w:r w:rsidR="00384A7D">
        <w:rPr>
          <w:rFonts w:ascii="Times New Roman" w:hAnsi="Times New Roman" w:cs="Times New Roman"/>
          <w:sz w:val="24"/>
          <w:szCs w:val="24"/>
        </w:rPr>
        <w:t xml:space="preserve">. No processo de DNP os </w:t>
      </w:r>
      <w:r w:rsidR="00022FF8" w:rsidRPr="003F7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FF8" w:rsidRPr="003F7063">
        <w:rPr>
          <w:rFonts w:ascii="Times New Roman" w:hAnsi="Times New Roman" w:cs="Times New Roman"/>
          <w:i/>
          <w:sz w:val="24"/>
          <w:szCs w:val="24"/>
        </w:rPr>
        <w:t>gates</w:t>
      </w:r>
      <w:proofErr w:type="spellEnd"/>
      <w:r w:rsidR="00022FF8" w:rsidRPr="003F7063">
        <w:rPr>
          <w:rFonts w:ascii="Times New Roman" w:hAnsi="Times New Roman" w:cs="Times New Roman"/>
          <w:sz w:val="24"/>
          <w:szCs w:val="24"/>
        </w:rPr>
        <w:t xml:space="preserve"> </w:t>
      </w:r>
      <w:r w:rsidR="00384A7D">
        <w:rPr>
          <w:rFonts w:ascii="Times New Roman" w:hAnsi="Times New Roman" w:cs="Times New Roman"/>
          <w:sz w:val="24"/>
          <w:szCs w:val="24"/>
        </w:rPr>
        <w:t>devem estar</w:t>
      </w:r>
      <w:r w:rsidR="00022FF8" w:rsidRPr="003F7063">
        <w:rPr>
          <w:rFonts w:ascii="Times New Roman" w:hAnsi="Times New Roman" w:cs="Times New Roman"/>
          <w:sz w:val="24"/>
          <w:szCs w:val="24"/>
        </w:rPr>
        <w:t xml:space="preserve"> em pontos do processo</w:t>
      </w:r>
      <w:r w:rsidR="0009235E">
        <w:rPr>
          <w:rFonts w:ascii="Times New Roman" w:hAnsi="Times New Roman" w:cs="Times New Roman"/>
          <w:sz w:val="24"/>
          <w:szCs w:val="24"/>
        </w:rPr>
        <w:t xml:space="preserve"> que tragam benefícios às decisões de projeto</w:t>
      </w:r>
      <w:r w:rsidR="0009235E" w:rsidRPr="0038675C">
        <w:rPr>
          <w:rFonts w:ascii="Times New Roman" w:hAnsi="Times New Roman" w:cs="Times New Roman"/>
          <w:sz w:val="24"/>
          <w:szCs w:val="24"/>
        </w:rPr>
        <w:t xml:space="preserve"> (</w:t>
      </w:r>
      <w:r w:rsidR="000923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COOPER, </w:t>
      </w:r>
      <w:r w:rsidR="0009235E" w:rsidRPr="0038675C">
        <w:rPr>
          <w:rFonts w:ascii="Times New Roman" w:eastAsia="Times New Roman" w:hAnsi="Times New Roman" w:cs="Times New Roman"/>
          <w:sz w:val="24"/>
          <w:szCs w:val="24"/>
          <w:lang w:eastAsia="pt-BR"/>
        </w:rPr>
        <w:t>2008; 2009)</w:t>
      </w:r>
      <w:r w:rsidR="0009235E">
        <w:rPr>
          <w:rFonts w:ascii="Times New Roman" w:hAnsi="Times New Roman" w:cs="Times New Roman"/>
          <w:sz w:val="24"/>
          <w:szCs w:val="24"/>
        </w:rPr>
        <w:t xml:space="preserve">. Na proposição de  </w:t>
      </w:r>
      <w:r w:rsidR="0009235E">
        <w:rPr>
          <w:rFonts w:ascii="Times New Roman" w:eastAsia="Times New Roman" w:hAnsi="Times New Roman" w:cs="Times New Roman"/>
          <w:sz w:val="24"/>
          <w:szCs w:val="24"/>
          <w:lang w:eastAsia="pt-BR"/>
        </w:rPr>
        <w:t>Cooper (1996)</w:t>
      </w:r>
      <w:r w:rsidR="00022FF8" w:rsidRPr="003F7063">
        <w:rPr>
          <w:rFonts w:ascii="Times New Roman" w:hAnsi="Times New Roman" w:cs="Times New Roman"/>
          <w:sz w:val="24"/>
          <w:szCs w:val="24"/>
        </w:rPr>
        <w:t xml:space="preserve"> </w:t>
      </w:r>
      <w:r w:rsidR="0009235E">
        <w:rPr>
          <w:rFonts w:ascii="Times New Roman" w:hAnsi="Times New Roman" w:cs="Times New Roman"/>
          <w:sz w:val="24"/>
          <w:szCs w:val="24"/>
        </w:rPr>
        <w:t>o</w:t>
      </w:r>
      <w:r w:rsidR="00022FF8" w:rsidRPr="003F7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FF8" w:rsidRPr="003F7063">
        <w:rPr>
          <w:rFonts w:ascii="Times New Roman" w:hAnsi="Times New Roman" w:cs="Times New Roman"/>
          <w:i/>
          <w:sz w:val="24"/>
          <w:szCs w:val="24"/>
        </w:rPr>
        <w:t>Stage</w:t>
      </w:r>
      <w:proofErr w:type="spellEnd"/>
      <w:r w:rsidR="00022FF8" w:rsidRPr="003F7063">
        <w:rPr>
          <w:rFonts w:ascii="Times New Roman" w:hAnsi="Times New Roman" w:cs="Times New Roman"/>
          <w:i/>
          <w:sz w:val="24"/>
          <w:szCs w:val="24"/>
        </w:rPr>
        <w:t>-Gate</w:t>
      </w:r>
      <w:r w:rsidR="0009235E">
        <w:rPr>
          <w:rFonts w:ascii="Times New Roman" w:hAnsi="Times New Roman" w:cs="Times New Roman"/>
          <w:sz w:val="24"/>
          <w:szCs w:val="24"/>
        </w:rPr>
        <w:t xml:space="preserve"> tradicional tem cinco fases, seguidas de cinco portas</w:t>
      </w:r>
      <w:r w:rsidR="00022FF8" w:rsidRPr="003F7063">
        <w:rPr>
          <w:rFonts w:ascii="Times New Roman" w:hAnsi="Times New Roman" w:cs="Times New Roman"/>
          <w:sz w:val="24"/>
          <w:szCs w:val="24"/>
        </w:rPr>
        <w:t xml:space="preserve"> cinco portas</w:t>
      </w:r>
      <w:r w:rsidR="00B67447">
        <w:rPr>
          <w:rFonts w:ascii="Times New Roman" w:hAnsi="Times New Roman" w:cs="Times New Roman"/>
          <w:sz w:val="24"/>
          <w:szCs w:val="24"/>
        </w:rPr>
        <w:t xml:space="preserve"> (Figura 1):</w:t>
      </w:r>
      <w:r w:rsidR="00295D10">
        <w:rPr>
          <w:rFonts w:ascii="Times New Roman" w:hAnsi="Times New Roman" w:cs="Times New Roman"/>
          <w:sz w:val="24"/>
          <w:szCs w:val="24"/>
        </w:rPr>
        <w:t xml:space="preserve"> i)</w:t>
      </w:r>
      <w:r w:rsidR="00B67447" w:rsidRPr="00295D10">
        <w:rPr>
          <w:rFonts w:ascii="Times New Roman" w:hAnsi="Times New Roman" w:cs="Times New Roman"/>
          <w:sz w:val="24"/>
          <w:szCs w:val="24"/>
        </w:rPr>
        <w:t>escopo;</w:t>
      </w:r>
      <w:r w:rsidR="00295D10">
        <w:rPr>
          <w:rFonts w:ascii="Times New Roman" w:hAnsi="Times New Roman" w:cs="Times New Roman"/>
          <w:sz w:val="24"/>
          <w:szCs w:val="24"/>
        </w:rPr>
        <w:t xml:space="preserve"> ii) </w:t>
      </w:r>
      <w:r w:rsidR="00022FF8" w:rsidRPr="00295D10">
        <w:rPr>
          <w:rFonts w:ascii="Times New Roman" w:hAnsi="Times New Roman" w:cs="Times New Roman"/>
          <w:sz w:val="24"/>
          <w:szCs w:val="24"/>
        </w:rPr>
        <w:t xml:space="preserve">construção do </w:t>
      </w:r>
      <w:r w:rsidR="00B67447" w:rsidRPr="00295D10">
        <w:rPr>
          <w:rFonts w:ascii="Times New Roman" w:hAnsi="Times New Roman" w:cs="Times New Roman"/>
          <w:sz w:val="24"/>
          <w:szCs w:val="24"/>
        </w:rPr>
        <w:t>caso de negócio;</w:t>
      </w:r>
      <w:r w:rsidR="00295D10">
        <w:rPr>
          <w:rFonts w:ascii="Times New Roman" w:hAnsi="Times New Roman" w:cs="Times New Roman"/>
          <w:sz w:val="24"/>
          <w:szCs w:val="24"/>
        </w:rPr>
        <w:t xml:space="preserve"> ii) </w:t>
      </w:r>
      <w:r w:rsidR="00B67447" w:rsidRPr="00295D10">
        <w:rPr>
          <w:rFonts w:ascii="Times New Roman" w:hAnsi="Times New Roman" w:cs="Times New Roman"/>
          <w:sz w:val="24"/>
          <w:szCs w:val="24"/>
        </w:rPr>
        <w:t>desenvolvimento;</w:t>
      </w:r>
      <w:r w:rsidR="00295D10">
        <w:rPr>
          <w:rFonts w:ascii="Times New Roman" w:hAnsi="Times New Roman" w:cs="Times New Roman"/>
          <w:sz w:val="24"/>
          <w:szCs w:val="24"/>
        </w:rPr>
        <w:t xml:space="preserve"> iv) </w:t>
      </w:r>
      <w:r w:rsidR="00B67447" w:rsidRPr="00295D10">
        <w:rPr>
          <w:rFonts w:ascii="Times New Roman" w:hAnsi="Times New Roman" w:cs="Times New Roman"/>
          <w:sz w:val="24"/>
          <w:szCs w:val="24"/>
        </w:rPr>
        <w:t>teste e validação;</w:t>
      </w:r>
      <w:r w:rsidR="00295D10">
        <w:rPr>
          <w:rFonts w:ascii="Times New Roman" w:hAnsi="Times New Roman" w:cs="Times New Roman"/>
          <w:sz w:val="24"/>
          <w:szCs w:val="24"/>
        </w:rPr>
        <w:t xml:space="preserve"> v) </w:t>
      </w:r>
      <w:r w:rsidR="00B67447" w:rsidRPr="00295D10">
        <w:rPr>
          <w:rFonts w:ascii="Times New Roman" w:hAnsi="Times New Roman" w:cs="Times New Roman"/>
          <w:sz w:val="24"/>
          <w:szCs w:val="24"/>
        </w:rPr>
        <w:t>lançamento do produto.</w:t>
      </w:r>
    </w:p>
    <w:p w14:paraId="51BAEBB9" w14:textId="479CBDD0" w:rsidR="00022FF8" w:rsidRPr="00B67447" w:rsidRDefault="00022FF8" w:rsidP="00B674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447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Pr="00B67447">
        <w:rPr>
          <w:rFonts w:ascii="Times New Roman" w:hAnsi="Times New Roman" w:cs="Times New Roman"/>
          <w:i/>
          <w:sz w:val="24"/>
          <w:szCs w:val="24"/>
        </w:rPr>
        <w:t>gates</w:t>
      </w:r>
      <w:proofErr w:type="spellEnd"/>
      <w:r w:rsidRPr="00B67447">
        <w:rPr>
          <w:rFonts w:ascii="Times New Roman" w:hAnsi="Times New Roman" w:cs="Times New Roman"/>
          <w:sz w:val="24"/>
          <w:szCs w:val="24"/>
        </w:rPr>
        <w:t xml:space="preserve"> servem como pontos de verificação de controle de qualidade e pontos de decisões de priorização (</w:t>
      </w:r>
      <w:r w:rsidRPr="00B67447">
        <w:rPr>
          <w:rFonts w:ascii="Times New Roman" w:eastAsia="Times New Roman" w:hAnsi="Times New Roman" w:cs="Times New Roman"/>
          <w:sz w:val="24"/>
          <w:szCs w:val="24"/>
          <w:lang w:eastAsia="pt-BR"/>
        </w:rPr>
        <w:t>COOPER, 1996; 2008; 2009)</w:t>
      </w:r>
      <w:r w:rsidRPr="00B67447">
        <w:rPr>
          <w:rFonts w:ascii="Times New Roman" w:hAnsi="Times New Roman" w:cs="Times New Roman"/>
          <w:sz w:val="24"/>
          <w:szCs w:val="24"/>
        </w:rPr>
        <w:t xml:space="preserve">. O processo de </w:t>
      </w:r>
      <w:proofErr w:type="spellStart"/>
      <w:r w:rsidRPr="00B67447">
        <w:rPr>
          <w:rFonts w:ascii="Times New Roman" w:hAnsi="Times New Roman" w:cs="Times New Roman"/>
          <w:i/>
          <w:sz w:val="24"/>
          <w:szCs w:val="24"/>
        </w:rPr>
        <w:t>Stage</w:t>
      </w:r>
      <w:proofErr w:type="spellEnd"/>
      <w:r w:rsidRPr="00B67447">
        <w:rPr>
          <w:rFonts w:ascii="Times New Roman" w:hAnsi="Times New Roman" w:cs="Times New Roman"/>
          <w:i/>
          <w:sz w:val="24"/>
          <w:szCs w:val="24"/>
        </w:rPr>
        <w:t>-Gate</w:t>
      </w:r>
      <w:r w:rsidRPr="00B67447">
        <w:rPr>
          <w:rFonts w:ascii="Times New Roman" w:hAnsi="Times New Roman" w:cs="Times New Roman"/>
          <w:sz w:val="24"/>
          <w:szCs w:val="24"/>
        </w:rPr>
        <w:t xml:space="preserve"> contribui para as melhores práticas para DNP (GRIFFIN, 1997)</w:t>
      </w:r>
      <w:r w:rsidR="00AD25BC" w:rsidRPr="00B67447">
        <w:rPr>
          <w:rFonts w:ascii="Times New Roman" w:hAnsi="Times New Roman" w:cs="Times New Roman"/>
          <w:sz w:val="24"/>
          <w:szCs w:val="24"/>
        </w:rPr>
        <w:t>.</w:t>
      </w:r>
    </w:p>
    <w:p w14:paraId="0AF1E89C" w14:textId="77777777" w:rsidR="00022FF8" w:rsidRDefault="00022FF8" w:rsidP="00022F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55853" w14:textId="77777777" w:rsidR="00022FF8" w:rsidRDefault="00022FF8" w:rsidP="0002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C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4EA77B2" wp14:editId="51FE9C43">
            <wp:extent cx="5400040" cy="1136075"/>
            <wp:effectExtent l="25400" t="25400" r="35560" b="323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36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Figura 1</w:t>
      </w:r>
      <w:r w:rsidRPr="00FD651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As fases do </w:t>
      </w:r>
      <w:proofErr w:type="spellStart"/>
      <w:r w:rsidRPr="00FD6519">
        <w:rPr>
          <w:rFonts w:ascii="Times New Roman" w:hAnsi="Times New Roman" w:cs="Times New Roman"/>
          <w:b/>
          <w:i/>
          <w:sz w:val="24"/>
          <w:szCs w:val="24"/>
        </w:rPr>
        <w:t>Stage</w:t>
      </w:r>
      <w:proofErr w:type="spellEnd"/>
      <w:r w:rsidRPr="00FD6519">
        <w:rPr>
          <w:rFonts w:ascii="Times New Roman" w:hAnsi="Times New Roman" w:cs="Times New Roman"/>
          <w:b/>
          <w:i/>
          <w:sz w:val="24"/>
          <w:szCs w:val="24"/>
        </w:rPr>
        <w:t>-Gate System</w:t>
      </w:r>
      <w:r w:rsidRPr="00FD6519">
        <w:rPr>
          <w:rFonts w:ascii="Times New Roman" w:hAnsi="Times New Roman" w:cs="Times New Roman"/>
          <w:b/>
          <w:sz w:val="24"/>
          <w:szCs w:val="24"/>
        </w:rPr>
        <w:t>.</w:t>
      </w:r>
    </w:p>
    <w:p w14:paraId="19CA5613" w14:textId="77777777" w:rsidR="00022FF8" w:rsidRPr="00790A1D" w:rsidRDefault="00022FF8" w:rsidP="0002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80C">
        <w:rPr>
          <w:rFonts w:ascii="Times New Roman" w:hAnsi="Times New Roman" w:cs="Times New Roman"/>
          <w:sz w:val="20"/>
          <w:szCs w:val="20"/>
        </w:rPr>
        <w:t xml:space="preserve">Fonte: </w:t>
      </w:r>
      <w:r>
        <w:rPr>
          <w:rFonts w:ascii="Times New Roman" w:hAnsi="Times New Roman" w:cs="Times New Roman"/>
          <w:sz w:val="20"/>
          <w:szCs w:val="20"/>
        </w:rPr>
        <w:t xml:space="preserve">Adaptado de </w:t>
      </w:r>
      <w:r w:rsidRPr="009E280C">
        <w:rPr>
          <w:rFonts w:ascii="Times New Roman" w:hAnsi="Times New Roman" w:cs="Times New Roman"/>
          <w:sz w:val="20"/>
          <w:szCs w:val="20"/>
        </w:rPr>
        <w:t>Cooper (</w:t>
      </w:r>
      <w:r>
        <w:rPr>
          <w:rFonts w:ascii="Times New Roman" w:hAnsi="Times New Roman" w:cs="Times New Roman"/>
          <w:sz w:val="20"/>
          <w:szCs w:val="20"/>
        </w:rPr>
        <w:t>1996</w:t>
      </w:r>
      <w:r w:rsidRPr="009E280C">
        <w:rPr>
          <w:rFonts w:ascii="Times New Roman" w:hAnsi="Times New Roman" w:cs="Times New Roman"/>
          <w:sz w:val="20"/>
          <w:szCs w:val="20"/>
        </w:rPr>
        <w:t>).</w:t>
      </w:r>
    </w:p>
    <w:p w14:paraId="0254DC5D" w14:textId="77777777" w:rsidR="00022FF8" w:rsidRPr="002A70A4" w:rsidRDefault="00022FF8" w:rsidP="00022F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69DE0" w14:textId="271026A1" w:rsidR="00022FF8" w:rsidRDefault="00212D17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22F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PROCEDIMENTOS METODOLÓGICOS</w:t>
      </w:r>
    </w:p>
    <w:p w14:paraId="093355CD" w14:textId="77777777" w:rsidR="00022FF8" w:rsidRDefault="00022FF8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16F3F28" w14:textId="04C015D1" w:rsidR="00022FF8" w:rsidRPr="00FE6406" w:rsidRDefault="00AD25BC" w:rsidP="00022F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22FF8" w:rsidRPr="00FE6406">
        <w:rPr>
          <w:rFonts w:ascii="Times New Roman" w:hAnsi="Times New Roman" w:cs="Times New Roman"/>
          <w:sz w:val="24"/>
          <w:szCs w:val="24"/>
        </w:rPr>
        <w:t xml:space="preserve"> estudo </w:t>
      </w:r>
      <w:r>
        <w:rPr>
          <w:rFonts w:ascii="Times New Roman" w:hAnsi="Times New Roman" w:cs="Times New Roman"/>
          <w:sz w:val="24"/>
          <w:szCs w:val="24"/>
        </w:rPr>
        <w:t xml:space="preserve">pode </w:t>
      </w:r>
      <w:r w:rsidR="00022FF8" w:rsidRPr="00FE6406"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 xml:space="preserve"> caracterizado como</w:t>
      </w:r>
      <w:r w:rsidR="00022FF8" w:rsidRPr="00FE6406">
        <w:rPr>
          <w:rFonts w:ascii="Times New Roman" w:hAnsi="Times New Roman" w:cs="Times New Roman"/>
          <w:sz w:val="24"/>
          <w:szCs w:val="24"/>
        </w:rPr>
        <w:t xml:space="preserve"> uma pesquisa qualitativa, descritiva, através de um estudo de caso. Pretende-se descrever a metodologia de PDNP utilizada por uma indústria d</w:t>
      </w:r>
      <w:r>
        <w:rPr>
          <w:rFonts w:ascii="Times New Roman" w:hAnsi="Times New Roman" w:cs="Times New Roman"/>
          <w:sz w:val="24"/>
          <w:szCs w:val="24"/>
        </w:rPr>
        <w:t>o Polo Moveleiro da Serra do Rio Grande do Sul</w:t>
      </w:r>
      <w:r w:rsidR="00022FF8" w:rsidRPr="00FE6406">
        <w:rPr>
          <w:rFonts w:ascii="Times New Roman" w:hAnsi="Times New Roman" w:cs="Times New Roman"/>
          <w:sz w:val="24"/>
          <w:szCs w:val="24"/>
        </w:rPr>
        <w:t>, abordando os aspectos de organização P</w:t>
      </w:r>
      <w:r>
        <w:rPr>
          <w:rFonts w:ascii="Times New Roman" w:hAnsi="Times New Roman" w:cs="Times New Roman"/>
          <w:sz w:val="24"/>
          <w:szCs w:val="24"/>
        </w:rPr>
        <w:t>N</w:t>
      </w:r>
      <w:r w:rsidR="00022FF8" w:rsidRPr="00FE6406">
        <w:rPr>
          <w:rFonts w:ascii="Times New Roman" w:hAnsi="Times New Roman" w:cs="Times New Roman"/>
          <w:sz w:val="24"/>
          <w:szCs w:val="24"/>
        </w:rPr>
        <w:t xml:space="preserve">DP sob a ótica do </w:t>
      </w:r>
      <w:proofErr w:type="spellStart"/>
      <w:r w:rsidR="00022FF8" w:rsidRPr="00FE6406">
        <w:rPr>
          <w:rFonts w:ascii="Times New Roman" w:hAnsi="Times New Roman" w:cs="Times New Roman"/>
          <w:i/>
          <w:sz w:val="24"/>
          <w:szCs w:val="24"/>
        </w:rPr>
        <w:t>Stage</w:t>
      </w:r>
      <w:proofErr w:type="spellEnd"/>
      <w:r w:rsidR="00022FF8" w:rsidRPr="00FE6406">
        <w:rPr>
          <w:rFonts w:ascii="Times New Roman" w:hAnsi="Times New Roman" w:cs="Times New Roman"/>
          <w:i/>
          <w:sz w:val="24"/>
          <w:szCs w:val="24"/>
        </w:rPr>
        <w:t>-Gate</w:t>
      </w:r>
      <w:r w:rsidR="00022FF8" w:rsidRPr="00FE6406">
        <w:rPr>
          <w:rFonts w:ascii="Times New Roman" w:hAnsi="Times New Roman" w:cs="Times New Roman"/>
          <w:sz w:val="24"/>
          <w:szCs w:val="24"/>
        </w:rPr>
        <w:t xml:space="preserve">, descrevendo as responsabilidades das áreas em cada fase, evidenciando os elementos avaliados nos </w:t>
      </w:r>
      <w:proofErr w:type="spellStart"/>
      <w:r w:rsidR="00022FF8" w:rsidRPr="00FE6406">
        <w:rPr>
          <w:rFonts w:ascii="Times New Roman" w:hAnsi="Times New Roman" w:cs="Times New Roman"/>
          <w:i/>
          <w:sz w:val="24"/>
          <w:szCs w:val="24"/>
        </w:rPr>
        <w:t>gates</w:t>
      </w:r>
      <w:proofErr w:type="spellEnd"/>
      <w:r w:rsidR="00022FF8" w:rsidRPr="00FE6406">
        <w:rPr>
          <w:rFonts w:ascii="Times New Roman" w:hAnsi="Times New Roman" w:cs="Times New Roman"/>
          <w:i/>
          <w:sz w:val="24"/>
          <w:szCs w:val="24"/>
        </w:rPr>
        <w:t>,</w:t>
      </w:r>
      <w:r w:rsidR="00022FF8" w:rsidRPr="00FE6406">
        <w:rPr>
          <w:rFonts w:ascii="Times New Roman" w:hAnsi="Times New Roman" w:cs="Times New Roman"/>
          <w:sz w:val="24"/>
          <w:szCs w:val="24"/>
        </w:rPr>
        <w:t xml:space="preserve"> desta forma pretende-se contribuir para disseminação da metodologia de PDNP.</w:t>
      </w:r>
    </w:p>
    <w:p w14:paraId="73D693C2" w14:textId="77777777" w:rsidR="00022FF8" w:rsidRPr="00FE6406" w:rsidRDefault="00022FF8" w:rsidP="00022F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406">
        <w:rPr>
          <w:rFonts w:ascii="Times New Roman" w:hAnsi="Times New Roman" w:cs="Times New Roman"/>
          <w:sz w:val="24"/>
          <w:szCs w:val="24"/>
        </w:rPr>
        <w:t>A pesquisa qualitativa aborda o problema de pesquisa estudado, onde os dados não são analisados estatisticamente, prestando-se a ajudar no refinamento de conceitos, a conhecer reações gerais e a explorar novas áreas de oportunidade (HAIR Jr.; BUSH; ORT</w:t>
      </w:r>
      <w:r>
        <w:rPr>
          <w:rFonts w:ascii="Times New Roman" w:hAnsi="Times New Roman" w:cs="Times New Roman"/>
          <w:sz w:val="24"/>
          <w:szCs w:val="24"/>
        </w:rPr>
        <w:t>INAU, 2000</w:t>
      </w:r>
      <w:r w:rsidRPr="00FE640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Neste estudo utilizou-se </w:t>
      </w:r>
      <w:r w:rsidRPr="00FE6406">
        <w:rPr>
          <w:rFonts w:ascii="Times New Roman" w:hAnsi="Times New Roman" w:cs="Times New Roman"/>
          <w:sz w:val="24"/>
          <w:szCs w:val="24"/>
        </w:rPr>
        <w:t>a pesquisa descritiva</w:t>
      </w:r>
      <w:r>
        <w:rPr>
          <w:rFonts w:ascii="Times New Roman" w:hAnsi="Times New Roman" w:cs="Times New Roman"/>
          <w:sz w:val="24"/>
          <w:szCs w:val="24"/>
        </w:rPr>
        <w:t>, pois esta</w:t>
      </w:r>
      <w:r w:rsidRPr="00FE6406">
        <w:rPr>
          <w:rFonts w:ascii="Times New Roman" w:hAnsi="Times New Roman" w:cs="Times New Roman"/>
          <w:sz w:val="24"/>
          <w:szCs w:val="24"/>
        </w:rPr>
        <w:t xml:space="preserve"> expõe as características de determinada população ou fenômeno, estabelece correlações entre variáveis e define sua natureza</w:t>
      </w:r>
      <w:r>
        <w:rPr>
          <w:rFonts w:ascii="Times New Roman" w:hAnsi="Times New Roman" w:cs="Times New Roman"/>
          <w:sz w:val="24"/>
          <w:szCs w:val="24"/>
        </w:rPr>
        <w:t>, sem interferir na realidade estudada</w:t>
      </w:r>
      <w:r w:rsidRPr="00FE6406">
        <w:rPr>
          <w:rFonts w:ascii="Times New Roman" w:hAnsi="Times New Roman" w:cs="Times New Roman"/>
          <w:sz w:val="24"/>
          <w:szCs w:val="24"/>
        </w:rPr>
        <w:t xml:space="preserve"> </w:t>
      </w:r>
      <w:r w:rsidRPr="00D745E8">
        <w:rPr>
          <w:rFonts w:ascii="Times New Roman" w:hAnsi="Times New Roman" w:cs="Times New Roman"/>
          <w:sz w:val="24"/>
          <w:szCs w:val="24"/>
        </w:rPr>
        <w:t>(CHURCHILL, 1987).</w:t>
      </w:r>
    </w:p>
    <w:p w14:paraId="09EF7590" w14:textId="77777777" w:rsidR="00022FF8" w:rsidRPr="00FE6406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406">
        <w:rPr>
          <w:rFonts w:ascii="Times New Roman" w:hAnsi="Times New Roman" w:cs="Times New Roman"/>
          <w:sz w:val="24"/>
          <w:szCs w:val="24"/>
        </w:rPr>
        <w:t xml:space="preserve">A metodologia utilizada para este estudo foi o estudo de caso, o qual, segundo </w:t>
      </w:r>
      <w:r>
        <w:rPr>
          <w:rFonts w:ascii="Times New Roman" w:hAnsi="Times New Roman" w:cs="Times New Roman"/>
          <w:sz w:val="24"/>
          <w:szCs w:val="24"/>
        </w:rPr>
        <w:t>Yin (2009</w:t>
      </w:r>
      <w:r w:rsidRPr="00FE6406">
        <w:rPr>
          <w:rFonts w:ascii="Times New Roman" w:hAnsi="Times New Roman" w:cs="Times New Roman"/>
          <w:sz w:val="24"/>
          <w:szCs w:val="24"/>
        </w:rPr>
        <w:t>) trata-se de uma investigação empírica, que visa investigar um fenômeno contemporâneo inserido em um contexto, especialmente quando os limites entre o fenômeno e o contexto não estão claramente definidos, como no caso em questão.</w:t>
      </w:r>
    </w:p>
    <w:p w14:paraId="427DC0FF" w14:textId="77777777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F06">
        <w:rPr>
          <w:rFonts w:ascii="Times New Roman" w:hAnsi="Times New Roman" w:cs="Times New Roman"/>
          <w:sz w:val="24"/>
          <w:szCs w:val="24"/>
        </w:rPr>
        <w:t xml:space="preserve">Na fase de coleta de dados utilizou-se a entrevista individual em profundidade, pois segundo </w:t>
      </w:r>
      <w:proofErr w:type="spellStart"/>
      <w:r w:rsidRPr="00667F06">
        <w:rPr>
          <w:rFonts w:ascii="Times New Roman" w:hAnsi="Times New Roman" w:cs="Times New Roman"/>
          <w:sz w:val="24"/>
          <w:szCs w:val="24"/>
        </w:rPr>
        <w:t>Malhotra</w:t>
      </w:r>
      <w:proofErr w:type="spellEnd"/>
      <w:r w:rsidRPr="00667F06">
        <w:rPr>
          <w:rFonts w:ascii="Times New Roman" w:hAnsi="Times New Roman" w:cs="Times New Roman"/>
          <w:sz w:val="24"/>
          <w:szCs w:val="24"/>
        </w:rPr>
        <w:t xml:space="preserve"> et al. (2005) usam a interação face a face com o entrevistador, permitindo haver </w:t>
      </w:r>
      <w:r w:rsidRPr="00667F06">
        <w:rPr>
          <w:rFonts w:ascii="Times New Roman" w:hAnsi="Times New Roman" w:cs="Times New Roman"/>
          <w:i/>
          <w:sz w:val="24"/>
          <w:szCs w:val="24"/>
        </w:rPr>
        <w:t>feedback</w:t>
      </w:r>
      <w:r w:rsidRPr="00667F06">
        <w:rPr>
          <w:rFonts w:ascii="Times New Roman" w:hAnsi="Times New Roman" w:cs="Times New Roman"/>
          <w:sz w:val="24"/>
          <w:szCs w:val="24"/>
        </w:rPr>
        <w:t xml:space="preserve"> e esclarecimentos acerca das perguntas, tendo como propósito descobrir questões implícitas, visto que o entrevistado é levado a comentar sobre informações subjacentes ao tema em estudo.</w:t>
      </w:r>
    </w:p>
    <w:p w14:paraId="6D61CC81" w14:textId="2EA58F3B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406">
        <w:rPr>
          <w:rFonts w:ascii="Times New Roman" w:hAnsi="Times New Roman" w:cs="Times New Roman"/>
          <w:sz w:val="24"/>
          <w:szCs w:val="24"/>
        </w:rPr>
        <w:t>As entrevi</w:t>
      </w:r>
      <w:r w:rsidR="00774B62">
        <w:rPr>
          <w:rFonts w:ascii="Times New Roman" w:hAnsi="Times New Roman" w:cs="Times New Roman"/>
          <w:sz w:val="24"/>
          <w:szCs w:val="24"/>
        </w:rPr>
        <w:t>stas ocorreram nos mês janeiro de 2012</w:t>
      </w:r>
      <w:r w:rsidRPr="00FE6406">
        <w:rPr>
          <w:rFonts w:ascii="Times New Roman" w:hAnsi="Times New Roman" w:cs="Times New Roman"/>
          <w:sz w:val="24"/>
          <w:szCs w:val="24"/>
        </w:rPr>
        <w:t>, entrevistando-se 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E6406">
        <w:rPr>
          <w:rFonts w:ascii="Times New Roman" w:hAnsi="Times New Roman" w:cs="Times New Roman"/>
          <w:sz w:val="24"/>
          <w:szCs w:val="24"/>
        </w:rPr>
        <w:t xml:space="preserve"> gestor</w:t>
      </w:r>
      <w:r>
        <w:rPr>
          <w:rFonts w:ascii="Times New Roman" w:hAnsi="Times New Roman" w:cs="Times New Roman"/>
          <w:sz w:val="24"/>
          <w:szCs w:val="24"/>
        </w:rPr>
        <w:t xml:space="preserve">es responsáveis pelas diferentes áreas que envolvem o PDNP </w:t>
      </w:r>
      <w:r w:rsidRPr="00FE6406">
        <w:rPr>
          <w:rFonts w:ascii="Times New Roman" w:hAnsi="Times New Roman" w:cs="Times New Roman"/>
          <w:sz w:val="24"/>
          <w:szCs w:val="24"/>
        </w:rPr>
        <w:t>(</w:t>
      </w:r>
      <w:r w:rsidR="00774B62">
        <w:rPr>
          <w:rFonts w:ascii="Times New Roman" w:hAnsi="Times New Roman" w:cs="Times New Roman"/>
          <w:sz w:val="24"/>
          <w:szCs w:val="24"/>
        </w:rPr>
        <w:t xml:space="preserve">Direção da Empresa e Gestores de </w:t>
      </w:r>
      <w:r>
        <w:rPr>
          <w:rFonts w:ascii="Times New Roman" w:hAnsi="Times New Roman" w:cs="Times New Roman"/>
          <w:sz w:val="24"/>
          <w:szCs w:val="24"/>
        </w:rPr>
        <w:t>Marketing, Produção, Matrizaria, Engenharia de Produto e Engenharia de Processo), c</w:t>
      </w:r>
      <w:r w:rsidRPr="00FE6406">
        <w:rPr>
          <w:rFonts w:ascii="Times New Roman" w:hAnsi="Times New Roman" w:cs="Times New Roman"/>
          <w:sz w:val="24"/>
          <w:szCs w:val="24"/>
        </w:rPr>
        <w:t>ompondo uma amostra não probabilística de escolha arbitrária. As entrevistas foram gravadas por meio de áudio, bem como foram realizadas anotações de campo. O tempo mé</w:t>
      </w:r>
      <w:r>
        <w:rPr>
          <w:rFonts w:ascii="Times New Roman" w:hAnsi="Times New Roman" w:cs="Times New Roman"/>
          <w:sz w:val="24"/>
          <w:szCs w:val="24"/>
        </w:rPr>
        <w:t>dio de cada entrevista foi de 42</w:t>
      </w:r>
      <w:r w:rsidRPr="00FE6406">
        <w:rPr>
          <w:rFonts w:ascii="Times New Roman" w:hAnsi="Times New Roman" w:cs="Times New Roman"/>
          <w:sz w:val="24"/>
          <w:szCs w:val="24"/>
        </w:rPr>
        <w:t xml:space="preserve"> minutos. Posteriormente as entrevistas foram transcritas, como forma de proporcionar precisão, fidelidade e interpretação dos dados (GIBBS, 2009).</w:t>
      </w:r>
    </w:p>
    <w:p w14:paraId="5BEF50D8" w14:textId="77777777" w:rsidR="00022FF8" w:rsidRPr="00FE6406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406">
        <w:rPr>
          <w:rFonts w:ascii="Times New Roman" w:hAnsi="Times New Roman" w:cs="Times New Roman"/>
          <w:sz w:val="24"/>
          <w:szCs w:val="24"/>
        </w:rPr>
        <w:t xml:space="preserve">Para análise e interpretação dos dados, o método utilizado se deu de acordo com a análise de conteúdo conforme </w:t>
      </w:r>
      <w:proofErr w:type="spellStart"/>
      <w:r w:rsidRPr="00FE6406">
        <w:rPr>
          <w:rFonts w:ascii="Times New Roman" w:hAnsi="Times New Roman" w:cs="Times New Roman"/>
          <w:sz w:val="24"/>
          <w:szCs w:val="24"/>
        </w:rPr>
        <w:t>Bardin</w:t>
      </w:r>
      <w:proofErr w:type="spellEnd"/>
      <w:r w:rsidRPr="00FE6406">
        <w:rPr>
          <w:rFonts w:ascii="Times New Roman" w:hAnsi="Times New Roman" w:cs="Times New Roman"/>
          <w:sz w:val="24"/>
          <w:szCs w:val="24"/>
        </w:rPr>
        <w:t xml:space="preserve"> (2004), pois essa análise visa por meio de procedimentos sistemáticos e objetivos, a descrição do conteúdo das mensagens bem como indicadores de informações suplementares que possibilitam a inferência de conhecimento.</w:t>
      </w:r>
      <w:r w:rsidRPr="00FD4A5A">
        <w:rPr>
          <w:rFonts w:ascii="Times New Roman" w:hAnsi="Times New Roman" w:cs="Times New Roman"/>
          <w:sz w:val="24"/>
          <w:szCs w:val="24"/>
        </w:rPr>
        <w:t xml:space="preserve"> </w:t>
      </w:r>
      <w:r w:rsidRPr="00FE6406">
        <w:rPr>
          <w:rFonts w:ascii="Times New Roman" w:hAnsi="Times New Roman" w:cs="Times New Roman"/>
          <w:sz w:val="24"/>
          <w:szCs w:val="24"/>
        </w:rPr>
        <w:t>Consoante isso utilizou-se as categorias a priori embasadas no referencial teórico e nos objetivos dessa pesquisa</w:t>
      </w:r>
      <w:r w:rsidRPr="00C01F3B">
        <w:rPr>
          <w:rFonts w:ascii="Times New Roman" w:hAnsi="Times New Roman" w:cs="Times New Roman"/>
          <w:sz w:val="24"/>
          <w:szCs w:val="24"/>
        </w:rPr>
        <w:t xml:space="preserve">: i) segurança de viabilidade comercial e técnica; ii) etapas e fases do PDNP; iii) área responsável pela fase; iv) cargo responsável pela aprovação </w:t>
      </w:r>
      <w:r>
        <w:rPr>
          <w:rFonts w:ascii="Times New Roman" w:hAnsi="Times New Roman" w:cs="Times New Roman"/>
          <w:sz w:val="24"/>
          <w:szCs w:val="24"/>
        </w:rPr>
        <w:t xml:space="preserve">prevista no </w:t>
      </w:r>
      <w:proofErr w:type="spellStart"/>
      <w:r w:rsidRPr="00C01F3B">
        <w:rPr>
          <w:rFonts w:ascii="Times New Roman" w:hAnsi="Times New Roman" w:cs="Times New Roman"/>
          <w:i/>
          <w:sz w:val="24"/>
          <w:szCs w:val="24"/>
        </w:rPr>
        <w:t>gate</w:t>
      </w:r>
      <w:proofErr w:type="spellEnd"/>
      <w:r w:rsidRPr="00C01F3B">
        <w:rPr>
          <w:rFonts w:ascii="Times New Roman" w:hAnsi="Times New Roman" w:cs="Times New Roman"/>
          <w:sz w:val="24"/>
          <w:szCs w:val="24"/>
        </w:rPr>
        <w:t xml:space="preserve">; v) </w:t>
      </w:r>
      <w:proofErr w:type="spellStart"/>
      <w:r w:rsidRPr="00C01F3B">
        <w:rPr>
          <w:rFonts w:ascii="Times New Roman" w:hAnsi="Times New Roman" w:cs="Times New Roman"/>
          <w:i/>
          <w:sz w:val="24"/>
          <w:szCs w:val="24"/>
        </w:rPr>
        <w:t>gates</w:t>
      </w:r>
      <w:proofErr w:type="spellEnd"/>
      <w:r w:rsidRPr="00C01F3B">
        <w:rPr>
          <w:rFonts w:ascii="Times New Roman" w:hAnsi="Times New Roman" w:cs="Times New Roman"/>
          <w:sz w:val="24"/>
          <w:szCs w:val="24"/>
        </w:rPr>
        <w:t xml:space="preserve"> utilizados no PDNP; vi) </w:t>
      </w:r>
      <w:r>
        <w:rPr>
          <w:rFonts w:ascii="Times New Roman" w:hAnsi="Times New Roman" w:cs="Times New Roman"/>
          <w:sz w:val="24"/>
          <w:szCs w:val="24"/>
        </w:rPr>
        <w:t>documentos de entrada e saída de cada</w:t>
      </w:r>
      <w:r w:rsidRPr="00C01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F3B">
        <w:rPr>
          <w:rFonts w:ascii="Times New Roman" w:hAnsi="Times New Roman" w:cs="Times New Roman"/>
          <w:i/>
          <w:sz w:val="24"/>
          <w:szCs w:val="24"/>
        </w:rPr>
        <w:t>gate</w:t>
      </w:r>
      <w:proofErr w:type="spellEnd"/>
      <w:r w:rsidRPr="00C01F3B">
        <w:rPr>
          <w:rFonts w:ascii="Times New Roman" w:hAnsi="Times New Roman" w:cs="Times New Roman"/>
          <w:sz w:val="24"/>
          <w:szCs w:val="24"/>
        </w:rPr>
        <w:t xml:space="preserve">; vii) benefícios e as implicações após a implementação do processo de </w:t>
      </w:r>
      <w:proofErr w:type="spellStart"/>
      <w:r w:rsidRPr="00C01F3B">
        <w:rPr>
          <w:rFonts w:ascii="Times New Roman" w:hAnsi="Times New Roman" w:cs="Times New Roman"/>
          <w:i/>
          <w:sz w:val="24"/>
          <w:szCs w:val="24"/>
        </w:rPr>
        <w:t>Stage</w:t>
      </w:r>
      <w:proofErr w:type="spellEnd"/>
      <w:r w:rsidRPr="00C01F3B">
        <w:rPr>
          <w:rFonts w:ascii="Times New Roman" w:hAnsi="Times New Roman" w:cs="Times New Roman"/>
          <w:i/>
          <w:sz w:val="24"/>
          <w:szCs w:val="24"/>
        </w:rPr>
        <w:t>-Gate</w:t>
      </w:r>
      <w:r w:rsidRPr="00C01F3B">
        <w:rPr>
          <w:rFonts w:ascii="Times New Roman" w:hAnsi="Times New Roman" w:cs="Times New Roman"/>
          <w:sz w:val="24"/>
          <w:szCs w:val="24"/>
        </w:rPr>
        <w:t>.</w:t>
      </w:r>
    </w:p>
    <w:p w14:paraId="06FD6289" w14:textId="6AC87901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FE6406">
        <w:rPr>
          <w:rFonts w:ascii="Times New Roman" w:hAnsi="Times New Roman" w:cs="Times New Roman"/>
          <w:sz w:val="24"/>
          <w:szCs w:val="24"/>
        </w:rPr>
        <w:t xml:space="preserve"> validação dos dados coletados realizou-se a triangulação entre as entrevistas e o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667F06">
        <w:rPr>
          <w:rFonts w:ascii="Times New Roman" w:hAnsi="Times New Roman" w:cs="Times New Roman"/>
          <w:sz w:val="24"/>
          <w:szCs w:val="24"/>
        </w:rPr>
        <w:t>documentos f</w:t>
      </w:r>
      <w:r>
        <w:rPr>
          <w:rFonts w:ascii="Times New Roman" w:hAnsi="Times New Roman" w:cs="Times New Roman"/>
          <w:sz w:val="24"/>
          <w:szCs w:val="24"/>
        </w:rPr>
        <w:t>ornecidos pelos gestores da empresa, bem como,</w:t>
      </w:r>
      <w:r w:rsidRPr="00FE6406">
        <w:rPr>
          <w:rFonts w:ascii="Times New Roman" w:hAnsi="Times New Roman" w:cs="Times New Roman"/>
          <w:sz w:val="24"/>
          <w:szCs w:val="24"/>
        </w:rPr>
        <w:t xml:space="preserve"> para manter a confiabilidade </w:t>
      </w:r>
      <w:r w:rsidR="00774B62">
        <w:rPr>
          <w:rFonts w:ascii="Times New Roman" w:hAnsi="Times New Roman" w:cs="Times New Roman"/>
          <w:sz w:val="24"/>
          <w:szCs w:val="24"/>
        </w:rPr>
        <w:t>os entrevistados</w:t>
      </w:r>
      <w:r w:rsidRPr="00FE6406">
        <w:rPr>
          <w:rFonts w:ascii="Times New Roman" w:hAnsi="Times New Roman" w:cs="Times New Roman"/>
          <w:sz w:val="24"/>
          <w:szCs w:val="24"/>
        </w:rPr>
        <w:t xml:space="preserve"> verificaram a transcrição das entrevistas</w:t>
      </w:r>
      <w:r w:rsidR="00774B62">
        <w:rPr>
          <w:rFonts w:ascii="Times New Roman" w:hAnsi="Times New Roman" w:cs="Times New Roman"/>
          <w:sz w:val="24"/>
          <w:szCs w:val="24"/>
        </w:rPr>
        <w:t>,</w:t>
      </w:r>
      <w:r w:rsidRPr="00FE6406">
        <w:rPr>
          <w:rFonts w:ascii="Times New Roman" w:hAnsi="Times New Roman" w:cs="Times New Roman"/>
          <w:sz w:val="24"/>
          <w:szCs w:val="24"/>
        </w:rPr>
        <w:t xml:space="preserve"> seguindo as recomendações da metodologia de pesquisa quali</w:t>
      </w:r>
      <w:r>
        <w:rPr>
          <w:rFonts w:ascii="Times New Roman" w:hAnsi="Times New Roman" w:cs="Times New Roman"/>
          <w:sz w:val="24"/>
          <w:szCs w:val="24"/>
        </w:rPr>
        <w:t>tativa (GIBBS, 2009; FLICK, 2004</w:t>
      </w:r>
      <w:r w:rsidRPr="00FE640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406">
        <w:rPr>
          <w:rFonts w:ascii="Times New Roman" w:hAnsi="Times New Roman" w:cs="Times New Roman"/>
          <w:sz w:val="24"/>
          <w:szCs w:val="24"/>
        </w:rPr>
        <w:t>Com relação ao aspecto de confidencialidade e por questões estratégicas,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FE6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empresa reserva</w:t>
      </w:r>
      <w:r w:rsidRPr="00FE6406">
        <w:rPr>
          <w:rFonts w:ascii="Times New Roman" w:hAnsi="Times New Roman" w:cs="Times New Roman"/>
          <w:sz w:val="24"/>
          <w:szCs w:val="24"/>
        </w:rPr>
        <w:t xml:space="preserve">-se ao direito de </w:t>
      </w:r>
      <w:r>
        <w:rPr>
          <w:rFonts w:ascii="Times New Roman" w:hAnsi="Times New Roman" w:cs="Times New Roman"/>
          <w:sz w:val="24"/>
          <w:szCs w:val="24"/>
        </w:rPr>
        <w:t>não divulgar o nome</w:t>
      </w:r>
      <w:r w:rsidRPr="00FE6406">
        <w:rPr>
          <w:rFonts w:ascii="Times New Roman" w:hAnsi="Times New Roman" w:cs="Times New Roman"/>
          <w:sz w:val="24"/>
          <w:szCs w:val="24"/>
        </w:rPr>
        <w:t>, portant</w:t>
      </w:r>
      <w:r>
        <w:rPr>
          <w:rFonts w:ascii="Times New Roman" w:hAnsi="Times New Roman" w:cs="Times New Roman"/>
          <w:sz w:val="24"/>
          <w:szCs w:val="24"/>
        </w:rPr>
        <w:t xml:space="preserve">o doravante neste trabalho será </w:t>
      </w:r>
      <w:r w:rsidRPr="00C01F3B">
        <w:rPr>
          <w:rFonts w:ascii="Times New Roman" w:hAnsi="Times New Roman" w:cs="Times New Roman"/>
          <w:sz w:val="24"/>
          <w:szCs w:val="24"/>
        </w:rPr>
        <w:t xml:space="preserve">denominada </w:t>
      </w:r>
      <w:proofErr w:type="spellStart"/>
      <w:r w:rsidRPr="00C01F3B">
        <w:rPr>
          <w:rFonts w:ascii="Times New Roman" w:hAnsi="Times New Roman" w:cs="Times New Roman"/>
          <w:sz w:val="24"/>
          <w:szCs w:val="24"/>
        </w:rPr>
        <w:t>Zeta</w:t>
      </w:r>
      <w:proofErr w:type="spellEnd"/>
      <w:r w:rsidRPr="00C01F3B">
        <w:rPr>
          <w:rFonts w:ascii="Times New Roman" w:hAnsi="Times New Roman" w:cs="Times New Roman"/>
          <w:sz w:val="24"/>
          <w:szCs w:val="24"/>
        </w:rPr>
        <w:t>.</w:t>
      </w:r>
    </w:p>
    <w:p w14:paraId="392E92E3" w14:textId="77777777" w:rsidR="005B37E4" w:rsidRDefault="005B37E4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4A6BA3" w14:textId="77777777" w:rsidR="00022FF8" w:rsidRDefault="00022FF8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01F3B">
        <w:rPr>
          <w:rFonts w:ascii="Times New Roman" w:hAnsi="Times New Roman" w:cs="Times New Roman"/>
          <w:b/>
          <w:sz w:val="24"/>
          <w:szCs w:val="24"/>
        </w:rPr>
        <w:t>Estudo de caso</w:t>
      </w:r>
    </w:p>
    <w:p w14:paraId="2910041D" w14:textId="77777777" w:rsidR="00022FF8" w:rsidRPr="004A1B8B" w:rsidRDefault="00022FF8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7A9357" w14:textId="02564ACF" w:rsidR="00022FF8" w:rsidRPr="00017FDB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B04BA">
        <w:rPr>
          <w:rFonts w:ascii="Times New Roman" w:hAnsi="Times New Roman" w:cs="Times New Roman"/>
          <w:sz w:val="24"/>
          <w:szCs w:val="24"/>
        </w:rPr>
        <w:t xml:space="preserve"> empresa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atua</w:t>
      </w:r>
      <w:r w:rsidRPr="007B04BA">
        <w:rPr>
          <w:rFonts w:ascii="Times New Roman" w:hAnsi="Times New Roman" w:cs="Times New Roman"/>
          <w:sz w:val="24"/>
          <w:szCs w:val="24"/>
        </w:rPr>
        <w:t xml:space="preserve"> principalmente, no ramo de acessórios para a indústria moveleira e está local</w:t>
      </w:r>
      <w:r w:rsidR="00AD25BC">
        <w:rPr>
          <w:rFonts w:ascii="Times New Roman" w:hAnsi="Times New Roman" w:cs="Times New Roman"/>
          <w:sz w:val="24"/>
          <w:szCs w:val="24"/>
        </w:rPr>
        <w:t>izada em Caxias do Sul</w:t>
      </w:r>
      <w:r>
        <w:rPr>
          <w:rFonts w:ascii="Times New Roman" w:hAnsi="Times New Roman" w:cs="Times New Roman"/>
          <w:sz w:val="24"/>
          <w:szCs w:val="24"/>
        </w:rPr>
        <w:t>. F</w:t>
      </w:r>
      <w:r w:rsidR="00774B62">
        <w:rPr>
          <w:rFonts w:ascii="Times New Roman" w:hAnsi="Times New Roman" w:cs="Times New Roman"/>
          <w:sz w:val="24"/>
          <w:szCs w:val="24"/>
        </w:rPr>
        <w:t>undada em meados dos anos 50</w:t>
      </w:r>
      <w:r w:rsidRPr="007B04BA">
        <w:rPr>
          <w:rFonts w:ascii="Times New Roman" w:hAnsi="Times New Roman" w:cs="Times New Roman"/>
          <w:sz w:val="24"/>
          <w:szCs w:val="24"/>
        </w:rPr>
        <w:t xml:space="preserve">, inicialmente, prestando o serviço de tratamento e acabamento de superfícies para peças metálicas. Atualmente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7B0">
        <w:rPr>
          <w:rFonts w:ascii="Times New Roman" w:hAnsi="Times New Roman" w:cs="Times New Roman"/>
          <w:sz w:val="24"/>
          <w:szCs w:val="24"/>
        </w:rPr>
        <w:t>fabrica</w:t>
      </w:r>
      <w:r>
        <w:rPr>
          <w:rFonts w:ascii="Times New Roman" w:hAnsi="Times New Roman" w:cs="Times New Roman"/>
          <w:sz w:val="24"/>
          <w:szCs w:val="24"/>
        </w:rPr>
        <w:t xml:space="preserve"> uma linha de produtos da empresa, </w:t>
      </w:r>
      <w:r w:rsidRPr="007B04BA">
        <w:rPr>
          <w:rFonts w:ascii="Times New Roman" w:hAnsi="Times New Roman" w:cs="Times New Roman"/>
          <w:sz w:val="24"/>
          <w:szCs w:val="24"/>
        </w:rPr>
        <w:t xml:space="preserve">constituída por diversos componentes utilizados na indústria moveleira, sendo que os puxadores para móveis </w:t>
      </w:r>
      <w:r>
        <w:rPr>
          <w:rFonts w:ascii="Times New Roman" w:hAnsi="Times New Roman" w:cs="Times New Roman"/>
          <w:sz w:val="24"/>
          <w:szCs w:val="24"/>
        </w:rPr>
        <w:t xml:space="preserve">são os seus principais produtos. </w:t>
      </w:r>
      <w:r w:rsidRPr="007B04B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Zeta</w:t>
      </w:r>
      <w:proofErr w:type="spellEnd"/>
      <w:r w:rsidRPr="007B04BA">
        <w:rPr>
          <w:rFonts w:ascii="Times New Roman" w:hAnsi="Times New Roman" w:cs="Times New Roman"/>
          <w:sz w:val="24"/>
          <w:szCs w:val="24"/>
        </w:rPr>
        <w:t xml:space="preserve"> opera com </w:t>
      </w:r>
      <w:r>
        <w:rPr>
          <w:rFonts w:ascii="Times New Roman" w:hAnsi="Times New Roman" w:cs="Times New Roman"/>
          <w:sz w:val="24"/>
          <w:szCs w:val="24"/>
        </w:rPr>
        <w:t>cerca de 200</w:t>
      </w:r>
      <w:r w:rsidRPr="007B04BA">
        <w:rPr>
          <w:rFonts w:ascii="Times New Roman" w:hAnsi="Times New Roman" w:cs="Times New Roman"/>
          <w:sz w:val="24"/>
          <w:szCs w:val="24"/>
        </w:rPr>
        <w:t xml:space="preserve"> funcionários, os quais estão divididos em 3 turnos</w:t>
      </w:r>
      <w:r>
        <w:rPr>
          <w:rFonts w:ascii="Times New Roman" w:hAnsi="Times New Roman" w:cs="Times New Roman"/>
          <w:sz w:val="24"/>
          <w:szCs w:val="24"/>
        </w:rPr>
        <w:t xml:space="preserve"> de trabalho.</w:t>
      </w:r>
    </w:p>
    <w:p w14:paraId="07736366" w14:textId="77777777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pesquisa e desenvolvimento (P&amp;D) na </w:t>
      </w:r>
      <w:proofErr w:type="spellStart"/>
      <w:r>
        <w:rPr>
          <w:rFonts w:ascii="Times New Roman" w:hAnsi="Times New Roman" w:cs="Times New Roman"/>
          <w:sz w:val="24"/>
          <w:szCs w:val="24"/>
        </w:rPr>
        <w:t>Zeta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ocorre na área de marketing, engenharia de produto, engenharia de processo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matrizaria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(setor responsável pelo desenvolvimentos das matrizes de injeção e extrusão de polipropileno), visando o levantamento de necessidades de mercado e novas possibilidades de atuação da empresa, seja na prestação de serviços ou na produção de produtos. As ações de P&amp;D são focadas, neste aspecto, há limites especificados para o desenvolvimento de novos produtos e melhorias nos processos. A equipe de P&amp;D mantêm as pesquisas relacionadas especificamente ao negócio da empresa e as novas tecnologias devem melhorar os processos relacionados ao escopo de produtos e serviços oferecidos.</w:t>
      </w:r>
    </w:p>
    <w:p w14:paraId="70B8FE05" w14:textId="77777777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atividades de P&amp;D destinam-se ao desenvolvimento de soluções comerciais, as quais são desdobradas em projetos de PDNP (Figura 2). Para gerir o PDNP a empresa utiliza a metodologia baseada no </w:t>
      </w:r>
      <w:r w:rsidRPr="000B194A">
        <w:rPr>
          <w:rFonts w:ascii="Times New Roman" w:hAnsi="Times New Roman" w:cs="Times New Roman"/>
          <w:i/>
          <w:sz w:val="24"/>
          <w:szCs w:val="24"/>
        </w:rPr>
        <w:t xml:space="preserve">Project Management </w:t>
      </w:r>
      <w:proofErr w:type="spellStart"/>
      <w:r w:rsidRPr="000B194A">
        <w:rPr>
          <w:rFonts w:ascii="Times New Roman" w:hAnsi="Times New Roman" w:cs="Times New Roman"/>
          <w:i/>
          <w:sz w:val="24"/>
          <w:szCs w:val="24"/>
        </w:rPr>
        <w:t>Institute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DAD">
        <w:rPr>
          <w:rFonts w:ascii="Times New Roman" w:hAnsi="Times New Roman" w:cs="Times New Roman"/>
          <w:sz w:val="24"/>
          <w:szCs w:val="24"/>
        </w:rPr>
        <w:t>(PMI)</w:t>
      </w:r>
      <w:r>
        <w:rPr>
          <w:rFonts w:ascii="Times New Roman" w:hAnsi="Times New Roman" w:cs="Times New Roman"/>
          <w:sz w:val="24"/>
          <w:szCs w:val="24"/>
        </w:rPr>
        <w:t xml:space="preserve">, a qual contêm formulários específicos para o desenvolvimento de novos produtos, contribuindo para a garantia do PDNP, evitando que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</w:t>
      </w:r>
      <w:r w:rsidRPr="005936E4">
        <w:rPr>
          <w:rFonts w:ascii="Times New Roman" w:hAnsi="Times New Roman" w:cs="Times New Roman"/>
          <w:i/>
          <w:sz w:val="24"/>
          <w:szCs w:val="24"/>
        </w:rPr>
        <w:t>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sejam desprezados na gestão do projeto de novo produto (PNP). </w:t>
      </w:r>
    </w:p>
    <w:p w14:paraId="671B4321" w14:textId="77777777" w:rsidR="00E56112" w:rsidRPr="00074C33" w:rsidRDefault="00E56112" w:rsidP="00E561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C33">
        <w:rPr>
          <w:rFonts w:ascii="Times New Roman" w:hAnsi="Times New Roman" w:cs="Times New Roman"/>
          <w:sz w:val="24"/>
          <w:szCs w:val="24"/>
        </w:rPr>
        <w:t xml:space="preserve">A Figura 2 representa a metodologia de PDNP utilizada pela empresa, o qual está dividido em três etapas de processo – inicia com o planejamento do produto, passa pelo desenvolvimento do produto e finaliza com a comercialização – e sete fases: i)geração de ideias; ii) alternativa de produto; iii) projeto do produto; iv) prototipagem; v)ferramental; vi) lote piloto; vii) lançamento e vendas. Entre as fases existem </w:t>
      </w:r>
      <w:proofErr w:type="spellStart"/>
      <w:r w:rsidRPr="002211DB">
        <w:rPr>
          <w:rFonts w:ascii="Times New Roman" w:hAnsi="Times New Roman" w:cs="Times New Roman"/>
          <w:i/>
          <w:sz w:val="24"/>
          <w:szCs w:val="24"/>
        </w:rPr>
        <w:t>gates</w:t>
      </w:r>
      <w:proofErr w:type="spellEnd"/>
      <w:r w:rsidRPr="00074C33">
        <w:rPr>
          <w:rFonts w:ascii="Times New Roman" w:hAnsi="Times New Roman" w:cs="Times New Roman"/>
          <w:sz w:val="24"/>
          <w:szCs w:val="24"/>
        </w:rPr>
        <w:t xml:space="preserve"> que analisam os aspectos críticos do projeto e avaliam a viabilidade comercial e técnica do PNP naquele estágio.</w:t>
      </w:r>
    </w:p>
    <w:p w14:paraId="4B3798CA" w14:textId="77777777" w:rsidR="004B6697" w:rsidRPr="00074C33" w:rsidRDefault="004B6697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D11380" w14:textId="51561C1A" w:rsidR="00022FF8" w:rsidRDefault="00EC3BA7" w:rsidP="00022FF8">
      <w:pPr>
        <w:spacing w:after="0" w:line="360" w:lineRule="auto"/>
        <w:jc w:val="both"/>
      </w:pPr>
      <w:r w:rsidRPr="00EC3BA7">
        <w:rPr>
          <w:noProof/>
          <w:lang w:val="en-US"/>
        </w:rPr>
        <w:drawing>
          <wp:inline distT="0" distB="0" distL="0" distR="0" wp14:anchorId="08C41223" wp14:editId="1C8CABFE">
            <wp:extent cx="5400040" cy="3499245"/>
            <wp:effectExtent l="0" t="0" r="1016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9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5D962" w14:textId="77777777" w:rsidR="00022FF8" w:rsidRPr="00BB1F05" w:rsidRDefault="00022FF8" w:rsidP="00022F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F05">
        <w:rPr>
          <w:rFonts w:ascii="Times New Roman" w:hAnsi="Times New Roman"/>
          <w:b/>
          <w:sz w:val="24"/>
          <w:szCs w:val="24"/>
        </w:rPr>
        <w:t xml:space="preserve">Figura </w:t>
      </w:r>
      <w:r>
        <w:rPr>
          <w:rFonts w:ascii="Times New Roman" w:hAnsi="Times New Roman"/>
          <w:b/>
          <w:sz w:val="24"/>
          <w:szCs w:val="24"/>
        </w:rPr>
        <w:t xml:space="preserve">2 – </w:t>
      </w:r>
      <w:r w:rsidRPr="00BB1F05">
        <w:rPr>
          <w:rFonts w:ascii="Times New Roman" w:hAnsi="Times New Roman"/>
          <w:b/>
          <w:sz w:val="24"/>
          <w:szCs w:val="24"/>
        </w:rPr>
        <w:t>Processo de Desenvolvimento de Novos Produtos</w:t>
      </w:r>
    </w:p>
    <w:p w14:paraId="02D1742D" w14:textId="22F33DDC" w:rsidR="00022FF8" w:rsidRPr="003C48E5" w:rsidRDefault="009D71BC" w:rsidP="00022F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Fonte: A</w:t>
      </w:r>
      <w:r w:rsidR="002211DB">
        <w:rPr>
          <w:rFonts w:ascii="Times New Roman" w:hAnsi="Times New Roman"/>
          <w:sz w:val="20"/>
          <w:szCs w:val="20"/>
        </w:rPr>
        <w:t>utor (2012</w:t>
      </w:r>
      <w:r w:rsidR="00022FF8">
        <w:rPr>
          <w:rFonts w:ascii="Times New Roman" w:hAnsi="Times New Roman"/>
          <w:sz w:val="20"/>
          <w:szCs w:val="20"/>
        </w:rPr>
        <w:t>)</w:t>
      </w:r>
      <w:r w:rsidR="00212D17">
        <w:rPr>
          <w:rFonts w:ascii="Times New Roman" w:hAnsi="Times New Roman"/>
          <w:sz w:val="20"/>
          <w:szCs w:val="20"/>
        </w:rPr>
        <w:t>.</w:t>
      </w:r>
    </w:p>
    <w:p w14:paraId="3862814B" w14:textId="77777777" w:rsidR="00022FF8" w:rsidRDefault="00022FF8" w:rsidP="00022F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33CC0" w14:textId="1820B0E2" w:rsidR="005B37E4" w:rsidRDefault="005B37E4" w:rsidP="005B37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697">
        <w:rPr>
          <w:rFonts w:ascii="Times New Roman" w:hAnsi="Times New Roman" w:cs="Times New Roman"/>
          <w:sz w:val="24"/>
          <w:szCs w:val="24"/>
        </w:rPr>
        <w:t>Cada</w:t>
      </w:r>
      <w:r w:rsidRPr="005B37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37E4">
        <w:rPr>
          <w:rFonts w:ascii="Times New Roman" w:hAnsi="Times New Roman" w:cs="Times New Roman"/>
          <w:i/>
          <w:sz w:val="24"/>
          <w:szCs w:val="24"/>
        </w:rPr>
        <w:t>gate</w:t>
      </w:r>
      <w:proofErr w:type="spellEnd"/>
      <w:r w:rsidRPr="004B6697">
        <w:rPr>
          <w:rFonts w:ascii="Times New Roman" w:hAnsi="Times New Roman" w:cs="Times New Roman"/>
          <w:sz w:val="24"/>
          <w:szCs w:val="24"/>
        </w:rPr>
        <w:t xml:space="preserve"> possui um documento para avaliação, denominado documento de entrada e para aprovação. Cada etapa deve ser aprovada para que o processo continue em andamento, caso contrário, ele retorna a etapa anterior para ser reavaliado ou ter o processo arquivado, podendo retornar posteriormente conforme interesse da empresa.</w:t>
      </w:r>
    </w:p>
    <w:p w14:paraId="51D4A176" w14:textId="77777777" w:rsidR="00022FF8" w:rsidRPr="00952935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sequência</w:t>
      </w:r>
      <w:r w:rsidRPr="00952935">
        <w:rPr>
          <w:rFonts w:ascii="Times New Roman" w:hAnsi="Times New Roman" w:cs="Times New Roman"/>
          <w:sz w:val="24"/>
          <w:szCs w:val="24"/>
        </w:rPr>
        <w:t xml:space="preserve"> estão descritas as etapas, fases e os </w:t>
      </w:r>
      <w:proofErr w:type="spellStart"/>
      <w:r w:rsidRPr="00952935">
        <w:rPr>
          <w:rFonts w:ascii="Times New Roman" w:hAnsi="Times New Roman" w:cs="Times New Roman"/>
          <w:i/>
          <w:sz w:val="24"/>
          <w:szCs w:val="24"/>
        </w:rPr>
        <w:t>gates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utilizados pela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Zeta</w:t>
      </w:r>
      <w:proofErr w:type="spellEnd"/>
      <w:r w:rsidRPr="00952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PDNP, considerando as responsabilidades e evidenciando os elementos avaliados nos </w:t>
      </w:r>
      <w:proofErr w:type="spellStart"/>
      <w:r w:rsidRPr="00E7414E">
        <w:rPr>
          <w:rFonts w:ascii="Times New Roman" w:hAnsi="Times New Roman" w:cs="Times New Roman"/>
          <w:i/>
          <w:sz w:val="24"/>
          <w:szCs w:val="24"/>
        </w:rPr>
        <w:t>gates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suportado pela metodologia </w:t>
      </w:r>
      <w:proofErr w:type="spellStart"/>
      <w:r w:rsidRPr="00952935">
        <w:rPr>
          <w:rFonts w:ascii="Times New Roman" w:hAnsi="Times New Roman" w:cs="Times New Roman"/>
          <w:i/>
          <w:sz w:val="24"/>
          <w:szCs w:val="24"/>
        </w:rPr>
        <w:t>Stage-gate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proposta por Cooper (2006).</w:t>
      </w:r>
    </w:p>
    <w:p w14:paraId="76B4E89D" w14:textId="77777777" w:rsidR="005B37E4" w:rsidRDefault="005B37E4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6222F3A" w14:textId="0A2A454F" w:rsidR="00022FF8" w:rsidRDefault="00022FF8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Planejamento </w:t>
      </w:r>
      <w:r w:rsidR="00212D17">
        <w:rPr>
          <w:rFonts w:ascii="Times New Roman" w:hAnsi="Times New Roman" w:cs="Times New Roman"/>
          <w:b/>
          <w:sz w:val="24"/>
          <w:szCs w:val="24"/>
        </w:rPr>
        <w:t>do Produto</w:t>
      </w:r>
    </w:p>
    <w:p w14:paraId="12B1A31F" w14:textId="77777777" w:rsidR="00212D17" w:rsidRDefault="00212D17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9DBC10" w14:textId="1AC523CC" w:rsidR="00022FF8" w:rsidRDefault="00022FF8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6112">
        <w:rPr>
          <w:rFonts w:ascii="Times New Roman" w:hAnsi="Times New Roman" w:cs="Times New Roman"/>
          <w:b/>
          <w:sz w:val="24"/>
          <w:szCs w:val="24"/>
        </w:rPr>
        <w:t xml:space="preserve">4.1.1 Geração </w:t>
      </w:r>
      <w:r w:rsidR="00212D17">
        <w:rPr>
          <w:rFonts w:ascii="Times New Roman" w:hAnsi="Times New Roman" w:cs="Times New Roman"/>
          <w:b/>
          <w:sz w:val="24"/>
          <w:szCs w:val="24"/>
        </w:rPr>
        <w:t>d</w:t>
      </w:r>
      <w:r w:rsidR="00212D17" w:rsidRPr="00E56112">
        <w:rPr>
          <w:rFonts w:ascii="Times New Roman" w:hAnsi="Times New Roman" w:cs="Times New Roman"/>
          <w:b/>
          <w:sz w:val="24"/>
          <w:szCs w:val="24"/>
        </w:rPr>
        <w:t>e Ideias</w:t>
      </w:r>
    </w:p>
    <w:p w14:paraId="3C448103" w14:textId="77777777" w:rsidR="00022FF8" w:rsidRPr="004A1B8B" w:rsidRDefault="00022FF8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629B5" w14:textId="58839605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etapa de planejamento de produto é constituída pela fase de geração de ideias, a qual inicia a partir do levantamento de possíveis soluções de </w:t>
      </w:r>
      <w:r w:rsidRPr="003C48E5">
        <w:rPr>
          <w:rFonts w:ascii="Times New Roman" w:hAnsi="Times New Roman" w:cs="Times New Roman"/>
          <w:i/>
          <w:sz w:val="24"/>
          <w:szCs w:val="24"/>
        </w:rPr>
        <w:t>design</w:t>
      </w:r>
      <w:r>
        <w:rPr>
          <w:rFonts w:ascii="Times New Roman" w:hAnsi="Times New Roman" w:cs="Times New Roman"/>
          <w:sz w:val="24"/>
          <w:szCs w:val="24"/>
        </w:rPr>
        <w:t xml:space="preserve"> às demandas do mercado. As demandas do mercado são obtidas através de pesquisa junto aos clientes. </w:t>
      </w:r>
      <w:r w:rsidRPr="000B194A">
        <w:rPr>
          <w:rFonts w:ascii="Times New Roman" w:hAnsi="Times New Roman" w:cs="Times New Roman"/>
          <w:sz w:val="24"/>
          <w:szCs w:val="24"/>
        </w:rPr>
        <w:t>Ao iniciar o desenvolvimento de um novo produto as áreas de Marketing</w:t>
      </w:r>
      <w:r>
        <w:rPr>
          <w:rFonts w:ascii="Times New Roman" w:hAnsi="Times New Roman" w:cs="Times New Roman"/>
          <w:sz w:val="24"/>
          <w:szCs w:val="24"/>
        </w:rPr>
        <w:t xml:space="preserve"> e designers</w:t>
      </w:r>
      <w:r w:rsidRPr="000B194A">
        <w:rPr>
          <w:rFonts w:ascii="Times New Roman" w:hAnsi="Times New Roman" w:cs="Times New Roman"/>
          <w:sz w:val="24"/>
          <w:szCs w:val="24"/>
        </w:rPr>
        <w:t xml:space="preserve"> disponibiliza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B194A">
        <w:rPr>
          <w:rFonts w:ascii="Times New Roman" w:hAnsi="Times New Roman" w:cs="Times New Roman"/>
          <w:sz w:val="24"/>
          <w:szCs w:val="24"/>
        </w:rPr>
        <w:t xml:space="preserve"> todas as informações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94A">
        <w:rPr>
          <w:rFonts w:ascii="Times New Roman" w:hAnsi="Times New Roman" w:cs="Times New Roman"/>
          <w:sz w:val="24"/>
          <w:szCs w:val="24"/>
        </w:rPr>
        <w:t xml:space="preserve">necessárias para assegurar que todos os requisitos de entrada de projeto estejam contemplados, conforme previsto no </w:t>
      </w:r>
      <w:r w:rsidR="009612AD">
        <w:rPr>
          <w:rFonts w:ascii="Times New Roman" w:hAnsi="Times New Roman" w:cs="Times New Roman"/>
          <w:i/>
          <w:sz w:val="24"/>
          <w:szCs w:val="24"/>
        </w:rPr>
        <w:t>Project Charter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A30CA4" w14:textId="259A6641" w:rsidR="00022FF8" w:rsidRDefault="00022FF8" w:rsidP="003A1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D71BC">
        <w:rPr>
          <w:rFonts w:ascii="Times New Roman" w:hAnsi="Times New Roman" w:cs="Times New Roman"/>
          <w:i/>
          <w:sz w:val="24"/>
          <w:szCs w:val="24"/>
        </w:rPr>
        <w:t>Project Charter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1BC">
        <w:rPr>
          <w:rFonts w:ascii="Times New Roman" w:hAnsi="Times New Roman" w:cs="Times New Roman"/>
          <w:sz w:val="24"/>
          <w:szCs w:val="24"/>
        </w:rPr>
        <w:t>é o</w:t>
      </w:r>
      <w:r>
        <w:rPr>
          <w:rFonts w:ascii="Times New Roman" w:hAnsi="Times New Roman" w:cs="Times New Roman"/>
          <w:sz w:val="24"/>
          <w:szCs w:val="24"/>
        </w:rPr>
        <w:t xml:space="preserve"> documento</w:t>
      </w:r>
      <w:r w:rsidR="009D71BC">
        <w:rPr>
          <w:rFonts w:ascii="Times New Roman" w:hAnsi="Times New Roman" w:cs="Times New Roman"/>
          <w:sz w:val="24"/>
          <w:szCs w:val="24"/>
        </w:rPr>
        <w:t xml:space="preserve"> de abertura do projeto, o qual contem </w:t>
      </w:r>
      <w:r>
        <w:rPr>
          <w:rFonts w:ascii="Times New Roman" w:hAnsi="Times New Roman" w:cs="Times New Roman"/>
          <w:sz w:val="24"/>
          <w:szCs w:val="24"/>
        </w:rPr>
        <w:t xml:space="preserve">as principais informações sobre </w:t>
      </w:r>
      <w:r w:rsidR="009D71BC">
        <w:rPr>
          <w:rFonts w:ascii="Times New Roman" w:hAnsi="Times New Roman" w:cs="Times New Roman"/>
          <w:sz w:val="24"/>
          <w:szCs w:val="24"/>
        </w:rPr>
        <w:t>o objeto que será desenvolvido. Neste documento devem conter informações do público alvo e aplicações do produto, bem como os possíveis custos envolvidos. Este documento é avaliado no</w:t>
      </w:r>
      <w:r w:rsidR="009D71BC" w:rsidRPr="009D71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71BC" w:rsidRPr="009D71BC">
        <w:rPr>
          <w:rFonts w:ascii="Times New Roman" w:hAnsi="Times New Roman" w:cs="Times New Roman"/>
          <w:i/>
          <w:sz w:val="24"/>
          <w:szCs w:val="24"/>
        </w:rPr>
        <w:t>gate</w:t>
      </w:r>
      <w:proofErr w:type="spellEnd"/>
      <w:r w:rsidR="009D71BC">
        <w:rPr>
          <w:rFonts w:ascii="Times New Roman" w:hAnsi="Times New Roman" w:cs="Times New Roman"/>
          <w:sz w:val="24"/>
          <w:szCs w:val="24"/>
        </w:rPr>
        <w:t xml:space="preserve"> 1.</w:t>
      </w:r>
      <w:r w:rsidR="003A1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A14F2">
        <w:rPr>
          <w:rFonts w:ascii="Times New Roman" w:hAnsi="Times New Roman" w:cs="Times New Roman"/>
          <w:sz w:val="24"/>
          <w:szCs w:val="24"/>
        </w:rPr>
        <w:t xml:space="preserve"> segurança da viabilidade</w:t>
      </w:r>
      <w:r>
        <w:rPr>
          <w:rFonts w:ascii="Times New Roman" w:hAnsi="Times New Roman" w:cs="Times New Roman"/>
          <w:sz w:val="24"/>
          <w:szCs w:val="24"/>
        </w:rPr>
        <w:t xml:space="preserve"> comercial e té</w:t>
      </w:r>
      <w:r w:rsidR="009D71BC">
        <w:rPr>
          <w:rFonts w:ascii="Times New Roman" w:hAnsi="Times New Roman" w:cs="Times New Roman"/>
          <w:sz w:val="24"/>
          <w:szCs w:val="24"/>
        </w:rPr>
        <w:t xml:space="preserve">cnica nesta etapa, segundo avaliação dos envolvidos,  </w:t>
      </w:r>
      <w:r>
        <w:rPr>
          <w:rFonts w:ascii="Times New Roman" w:hAnsi="Times New Roman" w:cs="Times New Roman"/>
          <w:sz w:val="24"/>
          <w:szCs w:val="24"/>
        </w:rPr>
        <w:t>20%</w:t>
      </w:r>
      <w:r w:rsidR="009D71BC">
        <w:rPr>
          <w:rFonts w:ascii="Times New Roman" w:hAnsi="Times New Roman" w:cs="Times New Roman"/>
          <w:sz w:val="24"/>
          <w:szCs w:val="24"/>
        </w:rPr>
        <w:t xml:space="preserve"> (Comercial) e 10%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1BC">
        <w:rPr>
          <w:rFonts w:ascii="Times New Roman" w:hAnsi="Times New Roman" w:cs="Times New Roman"/>
          <w:sz w:val="24"/>
          <w:szCs w:val="24"/>
        </w:rPr>
        <w:t>(T</w:t>
      </w:r>
      <w:r w:rsidRPr="006A14F2">
        <w:rPr>
          <w:rFonts w:ascii="Times New Roman" w:hAnsi="Times New Roman" w:cs="Times New Roman"/>
          <w:sz w:val="24"/>
          <w:szCs w:val="24"/>
        </w:rPr>
        <w:t>écnica</w:t>
      </w:r>
      <w:r w:rsidR="009D71BC">
        <w:rPr>
          <w:rFonts w:ascii="Times New Roman" w:hAnsi="Times New Roman" w:cs="Times New Roman"/>
          <w:sz w:val="24"/>
          <w:szCs w:val="24"/>
        </w:rPr>
        <w:t>)</w:t>
      </w:r>
      <w:r w:rsidRPr="006A1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pois </w:t>
      </w:r>
      <w:r w:rsidR="009D71BC">
        <w:rPr>
          <w:rFonts w:ascii="Times New Roman" w:hAnsi="Times New Roman" w:cs="Times New Roman"/>
          <w:sz w:val="24"/>
          <w:szCs w:val="24"/>
        </w:rPr>
        <w:t>su</w:t>
      </w:r>
      <w:r w:rsidR="003A155D">
        <w:rPr>
          <w:rFonts w:ascii="Times New Roman" w:hAnsi="Times New Roman" w:cs="Times New Roman"/>
          <w:sz w:val="24"/>
          <w:szCs w:val="24"/>
        </w:rPr>
        <w:t>r</w:t>
      </w:r>
      <w:r w:rsidR="009D71BC">
        <w:rPr>
          <w:rFonts w:ascii="Times New Roman" w:hAnsi="Times New Roman" w:cs="Times New Roman"/>
          <w:sz w:val="24"/>
          <w:szCs w:val="24"/>
        </w:rPr>
        <w:t>gem</w:t>
      </w:r>
      <w:r w:rsidR="003A155D">
        <w:rPr>
          <w:rFonts w:ascii="Times New Roman" w:hAnsi="Times New Roman" w:cs="Times New Roman"/>
          <w:sz w:val="24"/>
          <w:szCs w:val="24"/>
        </w:rPr>
        <w:t xml:space="preserve"> muitas ideias para o projeto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155D">
        <w:rPr>
          <w:rFonts w:ascii="Times New Roman" w:hAnsi="Times New Roman" w:cs="Times New Roman"/>
          <w:sz w:val="24"/>
          <w:szCs w:val="24"/>
        </w:rPr>
        <w:t xml:space="preserve"> advindas das pesquisas dos designers e engenheiros.</w:t>
      </w:r>
    </w:p>
    <w:p w14:paraId="2F519592" w14:textId="77777777" w:rsidR="003A155D" w:rsidRDefault="003A155D" w:rsidP="003A1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28C5E6" w14:textId="77777777" w:rsidR="00022FF8" w:rsidRDefault="00022FF8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 Desenvolvimento do Produto</w:t>
      </w:r>
    </w:p>
    <w:p w14:paraId="1C3CC5A0" w14:textId="77777777" w:rsidR="00022FF8" w:rsidRPr="004A1B8B" w:rsidRDefault="00022FF8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764006" w14:textId="77777777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desenvolvimento do produto é a etapa mais complexa do PDNP, pois é constituída pelas fases: i) alternativa de produto; ii) projeto do produto; iii) prototipagem; iv) ferramental; v) lote piloto. Nesta etapa há o maior esforço dos </w:t>
      </w:r>
      <w:r w:rsidRPr="00667F06">
        <w:rPr>
          <w:rFonts w:ascii="Times New Roman" w:hAnsi="Times New Roman" w:cs="Times New Roman"/>
          <w:sz w:val="24"/>
          <w:szCs w:val="24"/>
        </w:rPr>
        <w:t>designers,</w:t>
      </w:r>
      <w:r>
        <w:rPr>
          <w:rFonts w:ascii="Times New Roman" w:hAnsi="Times New Roman" w:cs="Times New Roman"/>
          <w:sz w:val="24"/>
          <w:szCs w:val="24"/>
        </w:rPr>
        <w:t xml:space="preserve"> engenharia de produto e engenharia de</w:t>
      </w:r>
      <w:r w:rsidRPr="00544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processo, bem como o maior consumo de recursos financeiros.</w:t>
      </w:r>
    </w:p>
    <w:p w14:paraId="6D830928" w14:textId="77777777" w:rsidR="00022FF8" w:rsidRDefault="00022FF8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70341B6" w14:textId="140C08E8" w:rsidR="00022FF8" w:rsidRDefault="00212D17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 Alternativa de P</w:t>
      </w:r>
      <w:r w:rsidR="00022FF8">
        <w:rPr>
          <w:rFonts w:ascii="Times New Roman" w:hAnsi="Times New Roman" w:cs="Times New Roman"/>
          <w:b/>
          <w:sz w:val="24"/>
          <w:szCs w:val="24"/>
        </w:rPr>
        <w:t>roduto</w:t>
      </w:r>
    </w:p>
    <w:p w14:paraId="32FCB876" w14:textId="77777777" w:rsidR="00022FF8" w:rsidRPr="00F26353" w:rsidRDefault="00022FF8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3D5C70" w14:textId="77777777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projeto de um novo produto deve passar pelo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</w:t>
      </w:r>
      <w:r w:rsidRPr="001212E8">
        <w:rPr>
          <w:rFonts w:ascii="Times New Roman" w:hAnsi="Times New Roman" w:cs="Times New Roman"/>
          <w:i/>
          <w:sz w:val="24"/>
          <w:szCs w:val="24"/>
        </w:rPr>
        <w:t>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(Figura 2) para entrar na fase de Alternativa de Produto. No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</w:t>
      </w:r>
      <w:r w:rsidRPr="001212E8">
        <w:rPr>
          <w:rFonts w:ascii="Times New Roman" w:hAnsi="Times New Roman" w:cs="Times New Roman"/>
          <w:i/>
          <w:sz w:val="24"/>
          <w:szCs w:val="24"/>
        </w:rPr>
        <w:t>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os responsáveis pela análise das ideias de solução da demanda são o</w:t>
      </w:r>
      <w:r w:rsidRPr="006F6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gerente de marketing e o</w:t>
      </w:r>
      <w:r w:rsidRPr="006F6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diretor industrial. Neste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</w:t>
      </w:r>
      <w:r w:rsidRPr="001212E8">
        <w:rPr>
          <w:rFonts w:ascii="Times New Roman" w:hAnsi="Times New Roman" w:cs="Times New Roman"/>
          <w:i/>
          <w:sz w:val="24"/>
          <w:szCs w:val="24"/>
        </w:rPr>
        <w:t>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avalia-se as possibilidades de comercialização, as possíveis aplicações do novo produto e as tecnologias utilizadas. Na etapa anterior considera-se ideias, no entanto aquelas que passam pelo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</w:t>
      </w:r>
      <w:r w:rsidRPr="001212E8">
        <w:rPr>
          <w:rFonts w:ascii="Times New Roman" w:hAnsi="Times New Roman" w:cs="Times New Roman"/>
          <w:i/>
          <w:sz w:val="24"/>
          <w:szCs w:val="24"/>
        </w:rPr>
        <w:t>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são denominadas como projeto de novo produto (PNP). Para esta fase apenas uma fração de ideais passam pelo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</w:t>
      </w:r>
      <w:r w:rsidRPr="001212E8">
        <w:rPr>
          <w:rFonts w:ascii="Times New Roman" w:hAnsi="Times New Roman" w:cs="Times New Roman"/>
          <w:i/>
          <w:sz w:val="24"/>
          <w:szCs w:val="24"/>
        </w:rPr>
        <w:t>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A empresa não mensura a relação de quantidade de ideias e a proporção de projetos que passam por este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</w:t>
      </w:r>
      <w:r w:rsidRPr="004C6AEB">
        <w:rPr>
          <w:rFonts w:ascii="Times New Roman" w:hAnsi="Times New Roman" w:cs="Times New Roman"/>
          <w:i/>
          <w:sz w:val="24"/>
          <w:szCs w:val="24"/>
        </w:rPr>
        <w:t>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0FF8CC" w14:textId="77777777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fase de alternativa de produto a empresa realiza estudos preliminares de mercado e tecnológicos. A equipe de engenharia e </w:t>
      </w:r>
      <w:r w:rsidRPr="00C7780B">
        <w:rPr>
          <w:rFonts w:ascii="Times New Roman" w:hAnsi="Times New Roman" w:cs="Times New Roman"/>
          <w:i/>
          <w:sz w:val="24"/>
          <w:szCs w:val="24"/>
        </w:rPr>
        <w:t>designers</w:t>
      </w:r>
      <w:r>
        <w:rPr>
          <w:rFonts w:ascii="Times New Roman" w:hAnsi="Times New Roman" w:cs="Times New Roman"/>
          <w:sz w:val="24"/>
          <w:szCs w:val="24"/>
        </w:rPr>
        <w:t xml:space="preserve"> se reúne com os agentes da área de marketing para avaliar as implicações financeiras do projeto, as aplicações do novo produto, as possibilidades técnicas, aumentando o percentual de segurança comercial, passando nesta fase para 50%, e 20% de segurança técnica (Figura 2). Contudo, nesta fase a equipe de projeto </w:t>
      </w:r>
      <w:r w:rsidRPr="00C7780B">
        <w:rPr>
          <w:rFonts w:ascii="Times New Roman" w:hAnsi="Times New Roman" w:cs="Times New Roman"/>
          <w:sz w:val="24"/>
          <w:szCs w:val="24"/>
        </w:rPr>
        <w:t xml:space="preserve">ainda </w:t>
      </w:r>
      <w:r>
        <w:rPr>
          <w:rFonts w:ascii="Times New Roman" w:hAnsi="Times New Roman" w:cs="Times New Roman"/>
          <w:sz w:val="24"/>
          <w:szCs w:val="24"/>
        </w:rPr>
        <w:t>está tratando com as ideias viáveis, transformando-as em conceitos de produtos, não sendo possíveis testes técnicos.</w:t>
      </w:r>
    </w:p>
    <w:p w14:paraId="3CC88838" w14:textId="77777777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A9216F" w14:textId="20385275" w:rsidR="00022FF8" w:rsidRDefault="00212D17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4.2.2 Projeto do P</w:t>
      </w:r>
      <w:r w:rsidR="00022FF8">
        <w:rPr>
          <w:rFonts w:ascii="Times New Roman" w:hAnsi="Times New Roman" w:cs="Times New Roman"/>
          <w:b/>
          <w:sz w:val="24"/>
          <w:szCs w:val="24"/>
        </w:rPr>
        <w:t>roduto</w:t>
      </w:r>
    </w:p>
    <w:p w14:paraId="0E74830F" w14:textId="77777777" w:rsidR="00022FF8" w:rsidRPr="004A1B8B" w:rsidRDefault="00022FF8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6D480DC" w14:textId="77777777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</w:t>
      </w:r>
      <w:r w:rsidRPr="001212E8">
        <w:rPr>
          <w:rFonts w:ascii="Times New Roman" w:hAnsi="Times New Roman" w:cs="Times New Roman"/>
          <w:i/>
          <w:sz w:val="24"/>
          <w:szCs w:val="24"/>
        </w:rPr>
        <w:t>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é responsável pela análise do PNP. Neste </w:t>
      </w:r>
      <w:proofErr w:type="spellStart"/>
      <w:r w:rsidRPr="00B67715">
        <w:rPr>
          <w:rFonts w:ascii="Times New Roman" w:hAnsi="Times New Roman" w:cs="Times New Roman"/>
          <w:i/>
          <w:sz w:val="24"/>
          <w:szCs w:val="24"/>
        </w:rPr>
        <w:t>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analisa-se com profundidade a viabilidade financeira e mercadológica. A avaliação técnica do PNP ainda não pode ser realizada fisicamente, porém realiza-se estudos baseado em experimentos similares já realizados e registrados na empresa ou presentes na literatura. Os responsáveis pelo</w:t>
      </w:r>
      <w:r w:rsidRPr="006F6F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</w:t>
      </w:r>
      <w:r w:rsidRPr="001212E8">
        <w:rPr>
          <w:rFonts w:ascii="Times New Roman" w:hAnsi="Times New Roman" w:cs="Times New Roman"/>
          <w:i/>
          <w:sz w:val="24"/>
          <w:szCs w:val="24"/>
        </w:rPr>
        <w:t>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são </w:t>
      </w:r>
      <w:r w:rsidRPr="00C34982">
        <w:rPr>
          <w:rFonts w:ascii="Times New Roman" w:hAnsi="Times New Roman" w:cs="Times New Roman"/>
          <w:sz w:val="24"/>
          <w:szCs w:val="24"/>
        </w:rPr>
        <w:t>o gerente de marketing e o diretor industrial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604A6B" w14:textId="77777777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projeto do produto inicia com o conceito de produto desenvolvido na etapa anterior e transforma-o em </w:t>
      </w:r>
      <w:proofErr w:type="spellStart"/>
      <w:r w:rsidRPr="00BA1081">
        <w:rPr>
          <w:rFonts w:ascii="Times New Roman" w:hAnsi="Times New Roman" w:cs="Times New Roman"/>
          <w:i/>
          <w:sz w:val="24"/>
          <w:szCs w:val="24"/>
        </w:rPr>
        <w:t>mockup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representando o conjunto de soluções de </w:t>
      </w:r>
      <w:r w:rsidRPr="00C7780B">
        <w:rPr>
          <w:rFonts w:ascii="Times New Roman" w:hAnsi="Times New Roman" w:cs="Times New Roman"/>
          <w:i/>
          <w:sz w:val="24"/>
          <w:szCs w:val="24"/>
        </w:rPr>
        <w:t>design</w:t>
      </w:r>
      <w:r>
        <w:rPr>
          <w:rFonts w:ascii="Times New Roman" w:hAnsi="Times New Roman" w:cs="Times New Roman"/>
          <w:sz w:val="24"/>
          <w:szCs w:val="24"/>
        </w:rPr>
        <w:t xml:space="preserve"> para a demanda de mercado. Com este </w:t>
      </w:r>
      <w:proofErr w:type="spellStart"/>
      <w:r w:rsidRPr="00BA1081">
        <w:rPr>
          <w:rFonts w:ascii="Times New Roman" w:hAnsi="Times New Roman" w:cs="Times New Roman"/>
          <w:i/>
          <w:sz w:val="24"/>
          <w:szCs w:val="24"/>
        </w:rPr>
        <w:t>mockup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equipe de engenharia pode agregar ao PNP informações importantes como orçamentos, esboços de desenhos em 3D e predefinições, as quais sevem como base para a avaliação do PNP. Alguns desenhos técnicos são desenvolvidos para representar a </w:t>
      </w:r>
      <w:r w:rsidRPr="00B67715">
        <w:rPr>
          <w:rFonts w:ascii="Times New Roman" w:hAnsi="Times New Roman" w:cs="Times New Roman"/>
          <w:sz w:val="24"/>
          <w:szCs w:val="24"/>
        </w:rPr>
        <w:t>solução de design.</w:t>
      </w:r>
    </w:p>
    <w:p w14:paraId="2613C430" w14:textId="77777777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fase estima-se que viabilidade comercial deve estar avaliada em 70%, enquanto que a viabilidade técnica é avaliada pela empresa em 30% (Figura 2), devido ao aumento das possibilidades de análise das implicações tecnologias do PNP expressas no </w:t>
      </w:r>
      <w:proofErr w:type="spellStart"/>
      <w:r w:rsidRPr="00BA1081">
        <w:rPr>
          <w:rFonts w:ascii="Times New Roman" w:hAnsi="Times New Roman" w:cs="Times New Roman"/>
          <w:i/>
          <w:sz w:val="24"/>
          <w:szCs w:val="24"/>
        </w:rPr>
        <w:t>mockup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 qual é possível realizar alguns testes e/ou análise comparativa com outras soluções de </w:t>
      </w:r>
      <w:r w:rsidRPr="00C7780B">
        <w:rPr>
          <w:rFonts w:ascii="Times New Roman" w:hAnsi="Times New Roman" w:cs="Times New Roman"/>
          <w:i/>
          <w:sz w:val="24"/>
          <w:szCs w:val="24"/>
        </w:rPr>
        <w:t xml:space="preserve">design </w:t>
      </w:r>
      <w:r>
        <w:rPr>
          <w:rFonts w:ascii="Times New Roman" w:hAnsi="Times New Roman" w:cs="Times New Roman"/>
          <w:sz w:val="24"/>
          <w:szCs w:val="24"/>
        </w:rPr>
        <w:t>já existentes.</w:t>
      </w:r>
    </w:p>
    <w:p w14:paraId="5F5A2CB1" w14:textId="77777777" w:rsidR="00022FF8" w:rsidRPr="00BA1081" w:rsidRDefault="00022FF8" w:rsidP="00022F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1788A" w14:textId="77777777" w:rsidR="00022FF8" w:rsidRDefault="00022FF8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4.2.3 Prototipagem</w:t>
      </w:r>
    </w:p>
    <w:p w14:paraId="154CCE1E" w14:textId="77777777" w:rsidR="005B37E4" w:rsidRPr="004A1B8B" w:rsidRDefault="005B37E4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92A11BD" w14:textId="77777777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chegar a fase de prototipagem o PNP deverá passar pelo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</w:t>
      </w:r>
      <w:r w:rsidRPr="001212E8">
        <w:rPr>
          <w:rFonts w:ascii="Times New Roman" w:hAnsi="Times New Roman" w:cs="Times New Roman"/>
          <w:i/>
          <w:sz w:val="24"/>
          <w:szCs w:val="24"/>
        </w:rPr>
        <w:t>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(Figura 2), de responsabilidade da engenharia de produto e do</w:t>
      </w:r>
      <w:r w:rsidRPr="006F6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coordenador 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matrizaria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Neste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</w:t>
      </w:r>
      <w:r w:rsidRPr="00D63506">
        <w:rPr>
          <w:rFonts w:ascii="Times New Roman" w:hAnsi="Times New Roman" w:cs="Times New Roman"/>
          <w:i/>
          <w:sz w:val="24"/>
          <w:szCs w:val="24"/>
        </w:rPr>
        <w:t>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avalia-se o orçamento previsto, o cronograma do PNP, os esboços de desenhos, o </w:t>
      </w:r>
      <w:proofErr w:type="spellStart"/>
      <w:r w:rsidRPr="00BA1081">
        <w:rPr>
          <w:rFonts w:ascii="Times New Roman" w:hAnsi="Times New Roman" w:cs="Times New Roman"/>
          <w:i/>
          <w:sz w:val="24"/>
          <w:szCs w:val="24"/>
        </w:rPr>
        <w:t>mockup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as predefinições.</w:t>
      </w:r>
    </w:p>
    <w:p w14:paraId="7DF73DB3" w14:textId="77777777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etapa de desenvolvimento o PNP recebe o detalhamento da solução de </w:t>
      </w:r>
      <w:r w:rsidRPr="0078228D">
        <w:rPr>
          <w:rFonts w:ascii="Times New Roman" w:hAnsi="Times New Roman" w:cs="Times New Roman"/>
          <w:i/>
          <w:sz w:val="24"/>
          <w:szCs w:val="24"/>
        </w:rPr>
        <w:t>design</w:t>
      </w:r>
      <w:r>
        <w:rPr>
          <w:rFonts w:ascii="Times New Roman" w:hAnsi="Times New Roman" w:cs="Times New Roman"/>
          <w:sz w:val="24"/>
          <w:szCs w:val="24"/>
        </w:rPr>
        <w:t xml:space="preserve">, desdobrado em desenhos técnicos, especificações de materiais e possíveis processos de produção. Esta etapa exige um alto nível de utilização dos recursos financeiros e engenharia, pois a equipe de projeto gasta </w:t>
      </w:r>
      <w:r w:rsidRPr="009C37B0">
        <w:rPr>
          <w:rFonts w:ascii="Times New Roman" w:hAnsi="Times New Roman" w:cs="Times New Roman"/>
          <w:sz w:val="24"/>
          <w:szCs w:val="24"/>
        </w:rPr>
        <w:t>em torno</w:t>
      </w:r>
      <w:r>
        <w:rPr>
          <w:rFonts w:ascii="Times New Roman" w:hAnsi="Times New Roman" w:cs="Times New Roman"/>
          <w:sz w:val="24"/>
          <w:szCs w:val="24"/>
        </w:rPr>
        <w:t xml:space="preserve"> de 80 horas, previstas no PNP, para encontrar as soluções tecnológicas de produto e de produção para a inovação proposta na etapa anterior.</w:t>
      </w:r>
    </w:p>
    <w:p w14:paraId="1106E528" w14:textId="77777777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nível de segurança de viabilidade técnica para esta etapa de desenvolvimento é avaliado pela empresa em 70%, pois desenvolve-se o protótipo, o qual recebe testes que simulam as aplicações do produto, medindo a sua confiabilidade. Os protótipos recebem testes relacionados diretamente às normas vigentes de segurança do consumidor e/ou das especificações de ergonomia e usabilidade requeridas pela aplicação do produto. Assim, o PNP pode ser alterado para atender aos novos requisitos identificados, porém deve-se informar os responsáveis pelos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</w:t>
      </w:r>
      <w:r w:rsidRPr="009E65B4">
        <w:rPr>
          <w:rFonts w:ascii="Times New Roman" w:hAnsi="Times New Roman" w:cs="Times New Roman"/>
          <w:i/>
          <w:sz w:val="24"/>
          <w:szCs w:val="24"/>
        </w:rPr>
        <w:t>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anteriores para evitar desvios significativos do projeto original. A segurança de viabilidade comercial é de 90%, segundo a avaliação da empresa, pois já é possível verificar e mostrar aos vendedores o protótipo do novo produto.</w:t>
      </w:r>
    </w:p>
    <w:p w14:paraId="5091DD03" w14:textId="77777777" w:rsidR="00022FF8" w:rsidRPr="006C70CF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D89FC0" w14:textId="77777777" w:rsidR="00022FF8" w:rsidRDefault="00022FF8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4.2.4 Ferramental</w:t>
      </w:r>
    </w:p>
    <w:p w14:paraId="3F752C31" w14:textId="77777777" w:rsidR="00022FF8" w:rsidRPr="004A1B8B" w:rsidRDefault="00022FF8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2D2A6C" w14:textId="77777777" w:rsidR="00022FF8" w:rsidRPr="00292127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passar pelo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(Figura 2) o PNP deverá atender os requisitos exigidos de segurança do consumidor, ergonomia, usabilidade, resistência de materiais e componentes do novo produto. Os responsáveis pela </w:t>
      </w:r>
      <w:r w:rsidRPr="00292127">
        <w:rPr>
          <w:rFonts w:ascii="Times New Roman" w:hAnsi="Times New Roman" w:cs="Times New Roman"/>
          <w:sz w:val="24"/>
          <w:szCs w:val="24"/>
        </w:rPr>
        <w:t xml:space="preserve">avaliação </w:t>
      </w:r>
      <w:r>
        <w:rPr>
          <w:rFonts w:ascii="Times New Roman" w:hAnsi="Times New Roman" w:cs="Times New Roman"/>
          <w:sz w:val="24"/>
          <w:szCs w:val="24"/>
        </w:rPr>
        <w:t>são o</w:t>
      </w:r>
      <w:r w:rsidRPr="00292127">
        <w:rPr>
          <w:rFonts w:ascii="Times New Roman" w:hAnsi="Times New Roman" w:cs="Times New Roman"/>
          <w:sz w:val="24"/>
          <w:szCs w:val="24"/>
        </w:rPr>
        <w:t xml:space="preserve"> coordenador da engenharia de produto, coordenador da </w:t>
      </w:r>
      <w:proofErr w:type="spellStart"/>
      <w:r w:rsidRPr="00292127">
        <w:rPr>
          <w:rFonts w:ascii="Times New Roman" w:hAnsi="Times New Roman" w:cs="Times New Roman"/>
          <w:sz w:val="24"/>
          <w:szCs w:val="24"/>
        </w:rPr>
        <w:t>matrizaria</w:t>
      </w:r>
      <w:proofErr w:type="spellEnd"/>
      <w:r w:rsidRPr="00292127">
        <w:rPr>
          <w:rFonts w:ascii="Times New Roman" w:hAnsi="Times New Roman" w:cs="Times New Roman"/>
          <w:sz w:val="24"/>
          <w:szCs w:val="24"/>
        </w:rPr>
        <w:t>, gerente de marketing e gestor da produção, pois trata-se de avaliar aplicações do novo produto e composição deste.</w:t>
      </w:r>
    </w:p>
    <w:p w14:paraId="18C123D0" w14:textId="77777777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127">
        <w:rPr>
          <w:rFonts w:ascii="Times New Roman" w:hAnsi="Times New Roman" w:cs="Times New Roman"/>
          <w:sz w:val="24"/>
          <w:szCs w:val="24"/>
        </w:rPr>
        <w:t>A fase de ferramental recebe o PNP contendo o protótipo. A</w:t>
      </w:r>
      <w:r>
        <w:rPr>
          <w:rFonts w:ascii="Times New Roman" w:hAnsi="Times New Roman" w:cs="Times New Roman"/>
          <w:sz w:val="24"/>
          <w:szCs w:val="24"/>
        </w:rPr>
        <w:t xml:space="preserve"> engenharia de produto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matrizaria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acertam os detalhes técnicos do projeto do produto e desenvolvem o ferramental para a produção, determinando o processo produtivo. Esta é a fase mais demorada, pois para a confecção de uma matriz de um puxador de polipropileno injetado demora-se trinta dias entre os processos de usinagem e ajustes. A matriz representa o maior custo do projeto, significando mais de 80% do custo total, considerando os materiais e as horas dos profissionais envolvidos no PNP. </w:t>
      </w:r>
    </w:p>
    <w:p w14:paraId="4487AD57" w14:textId="77777777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Caso seja necessário haver alterações superficiais no novo produto, por questões técnicas, informa-se os responsáveis pelos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</w:t>
      </w:r>
      <w:r w:rsidRPr="003246D7">
        <w:rPr>
          <w:rFonts w:ascii="Times New Roman" w:hAnsi="Times New Roman" w:cs="Times New Roman"/>
          <w:i/>
          <w:sz w:val="24"/>
          <w:szCs w:val="24"/>
        </w:rPr>
        <w:t>ates</w:t>
      </w:r>
      <w:proofErr w:type="spellEnd"/>
      <w:r w:rsidRPr="003246D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anteriores e estes o comparam com o protótipo e com os desenhos iniciais, para evitar o distanciamento do projeto original. Caracteriza-se uma fase importante, pois define-se o produto final, onde atinge-se 100% de segurança da viabilidade comercial e 90% de viabilidade técnica do PNP (Figura 2).</w:t>
      </w:r>
    </w:p>
    <w:p w14:paraId="1914F990" w14:textId="77777777" w:rsidR="00295D10" w:rsidRDefault="00295D10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C024B4" w14:textId="77777777" w:rsidR="00212D17" w:rsidRDefault="00212D17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4CCAD6" w14:textId="77777777" w:rsidR="00212D17" w:rsidRDefault="00212D17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0E251E" w14:textId="77777777" w:rsidR="00212D17" w:rsidRDefault="00212D17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0F60B8" w14:textId="77777777" w:rsidR="00022FF8" w:rsidRDefault="00022FF8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4.2.5 Lote piloto</w:t>
      </w:r>
    </w:p>
    <w:p w14:paraId="3DFE68DB" w14:textId="77777777" w:rsidR="00022FF8" w:rsidRPr="00D256A7" w:rsidRDefault="00022FF8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09769E" w14:textId="77777777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Pr="00A66F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6F47">
        <w:rPr>
          <w:rFonts w:ascii="Times New Roman" w:hAnsi="Times New Roman" w:cs="Times New Roman"/>
          <w:i/>
          <w:sz w:val="24"/>
          <w:szCs w:val="24"/>
        </w:rPr>
        <w:t>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realiza-se os testes nas ferramentas desenvolvida para a produção do novo produto. Avalia-se a velocidade de fabricação, a qualidade de injeção ou extrusão, conforme o caso de novo produto. Os responsáveis pelo </w:t>
      </w:r>
      <w:proofErr w:type="spellStart"/>
      <w:r w:rsidRPr="00213424">
        <w:rPr>
          <w:rFonts w:ascii="Times New Roman" w:hAnsi="Times New Roman" w:cs="Times New Roman"/>
          <w:i/>
          <w:sz w:val="24"/>
          <w:szCs w:val="24"/>
        </w:rPr>
        <w:t>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são o coordenador 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matrizaria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o gestor da produção.</w:t>
      </w:r>
    </w:p>
    <w:p w14:paraId="5A187C2A" w14:textId="77777777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engenharia de processos desenvolve e ajusta o processo de produção do novo produto, realizando o lote piloto. Para tanto, realiza-se testes e ajustes no ferramental e máquinas, reavaliando o roteiro de produtivo planejado, criando alternativas de manufatura e encontrando soluções sem alterar as características fundamentais do produto. A capacitação dos operadores, analistas de qualidade e gestores da manufatura, sobre o novo produto é realizado nesta etapa.</w:t>
      </w:r>
    </w:p>
    <w:p w14:paraId="78603F41" w14:textId="77777777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 fase não é permitido a alteração de características do novo produto. A empresa avalia que a segurança de viabilidade comercial deve se manter em 100% e a viabilidade técnica atinge 100% no PNP, pois é possível realizar todos os testes de confiabilidade do produto e de garantia da qualidade nos processos.</w:t>
      </w:r>
    </w:p>
    <w:p w14:paraId="1F67A550" w14:textId="77777777" w:rsidR="00022FF8" w:rsidRPr="000D7943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3DBBE9" w14:textId="77777777" w:rsidR="00022FF8" w:rsidRDefault="00022FF8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 Comercialização</w:t>
      </w:r>
    </w:p>
    <w:p w14:paraId="695ECF48" w14:textId="77777777" w:rsidR="00022FF8" w:rsidRPr="004A1B8B" w:rsidRDefault="00022FF8" w:rsidP="00022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42DDBC" w14:textId="77777777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etapa de comercialização é constituída pela fase de lançamento e vendas, a qual inicia com a disponibilização do novo produto para a venda. Para o novo produto estar disponível é necessário a aprovação no </w:t>
      </w:r>
      <w:proofErr w:type="spellStart"/>
      <w:r w:rsidRPr="008B5DEE">
        <w:rPr>
          <w:rFonts w:ascii="Times New Roman" w:hAnsi="Times New Roman" w:cs="Times New Roman"/>
          <w:i/>
          <w:sz w:val="24"/>
          <w:szCs w:val="24"/>
        </w:rPr>
        <w:t>gate</w:t>
      </w:r>
      <w:proofErr w:type="spellEnd"/>
      <w:r w:rsidRPr="008B5DE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6, que avalia se o PNP realizado atende todas as especificações requeridas pela demanda de mercado. Este </w:t>
      </w:r>
      <w:proofErr w:type="spellStart"/>
      <w:r w:rsidRPr="008B5DEE">
        <w:rPr>
          <w:rFonts w:ascii="Times New Roman" w:hAnsi="Times New Roman" w:cs="Times New Roman"/>
          <w:i/>
          <w:sz w:val="24"/>
          <w:szCs w:val="24"/>
        </w:rPr>
        <w:t>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trata da avaliação de todo o PNP, bem como o resultante físico e financeiro deste. Nesta avaliação ainda é possível surgir pequenos ajustes no novo produto, os quais são comunicados aos responsáveis pelos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</w:t>
      </w:r>
      <w:r w:rsidRPr="00141928">
        <w:rPr>
          <w:rFonts w:ascii="Times New Roman" w:hAnsi="Times New Roman" w:cs="Times New Roman"/>
          <w:i/>
          <w:sz w:val="24"/>
          <w:szCs w:val="24"/>
        </w:rPr>
        <w:t>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anteriores. Os responsáveis pelo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</w:t>
      </w:r>
      <w:r w:rsidRPr="00400357">
        <w:rPr>
          <w:rFonts w:ascii="Times New Roman" w:hAnsi="Times New Roman" w:cs="Times New Roman"/>
          <w:i/>
          <w:sz w:val="24"/>
          <w:szCs w:val="24"/>
        </w:rPr>
        <w:t>ate</w:t>
      </w:r>
      <w:proofErr w:type="spellEnd"/>
      <w:r w:rsidRPr="0040035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são o diretor industrial, o gerente de marketing e o gestor da produção.</w:t>
      </w:r>
    </w:p>
    <w:p w14:paraId="21417AAC" w14:textId="77777777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lançamento do novo produto segue as estratégias do setor de marketing da empresa, com treinamentos dos vendedores, conforme cronograma de feiras e emissão de catálogos, contatos com representantes, distribuidores e lojistas. O nível de utilização de recursos financeiros e de engenharia para PNP é considerado baixo, pois encerra o PDNP e entrega-se ao mercado e a fábrica o novo produto.</w:t>
      </w:r>
    </w:p>
    <w:p w14:paraId="680BD83F" w14:textId="77777777" w:rsidR="00022FF8" w:rsidRDefault="00022FF8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Observa-se que após o lançamento o gerente de marketing e o gestor da produção avaliam mensalmente os resultados de vendas dos novos produtos, as reclamações de qualidade e sugestões dos clientes, para realizar aperfeiçoamentos no novo produto ou mesmo a descontinuidade de fabricação e comercialização deste.</w:t>
      </w:r>
    </w:p>
    <w:p w14:paraId="067FA4A1" w14:textId="77777777" w:rsidR="004B6697" w:rsidRDefault="004B6697" w:rsidP="00022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D6B1FA" w14:textId="5EB3DAE8" w:rsidR="00022FF8" w:rsidRDefault="00212D17" w:rsidP="00022F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CONSIDERAÇÕES</w:t>
      </w:r>
    </w:p>
    <w:p w14:paraId="43823796" w14:textId="77777777" w:rsidR="00022FF8" w:rsidRDefault="00022FF8" w:rsidP="00022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 crescente globalização dos mercados, as empresa buscam meios para tornar-se competitivas, o que amplia a importância PDNP, pois este é um fator de diferencial frente a concorrência, pois a capacidade inovativa da empresa aparece como defesa da posição desta no mercado. Para </w:t>
      </w:r>
      <w:r w:rsidRPr="00BE2BD5">
        <w:rPr>
          <w:rFonts w:ascii="Times New Roman" w:hAnsi="Times New Roman" w:cs="Times New Roman"/>
          <w:sz w:val="24"/>
          <w:szCs w:val="24"/>
        </w:rPr>
        <w:t xml:space="preserve">reduzir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E2BD5">
        <w:rPr>
          <w:rFonts w:ascii="Times New Roman" w:hAnsi="Times New Roman" w:cs="Times New Roman"/>
          <w:sz w:val="24"/>
          <w:szCs w:val="24"/>
        </w:rPr>
        <w:t>custo e o tempo com o desenvolvim</w:t>
      </w:r>
      <w:r>
        <w:rPr>
          <w:rFonts w:ascii="Times New Roman" w:hAnsi="Times New Roman" w:cs="Times New Roman"/>
          <w:sz w:val="24"/>
          <w:szCs w:val="24"/>
        </w:rPr>
        <w:t xml:space="preserve">ento de produtos, atendendo as </w:t>
      </w:r>
      <w:r w:rsidRPr="00BE2BD5">
        <w:rPr>
          <w:rFonts w:ascii="Times New Roman" w:hAnsi="Times New Roman" w:cs="Times New Roman"/>
          <w:sz w:val="24"/>
          <w:szCs w:val="24"/>
        </w:rPr>
        <w:t>demandas do mercado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BD5">
        <w:rPr>
          <w:rFonts w:ascii="Times New Roman" w:hAnsi="Times New Roman" w:cs="Times New Roman"/>
          <w:sz w:val="24"/>
          <w:szCs w:val="24"/>
        </w:rPr>
        <w:t xml:space="preserve"> de forma inovadora</w:t>
      </w:r>
      <w:r>
        <w:rPr>
          <w:rFonts w:ascii="Times New Roman" w:hAnsi="Times New Roman" w:cs="Times New Roman"/>
          <w:sz w:val="24"/>
          <w:szCs w:val="24"/>
        </w:rPr>
        <w:t xml:space="preserve">, com a agilidade necessária a empresa formalizam o </w:t>
      </w:r>
      <w:r w:rsidRPr="00BE2BD5">
        <w:rPr>
          <w:rFonts w:ascii="Times New Roman" w:hAnsi="Times New Roman" w:cs="Times New Roman"/>
          <w:sz w:val="24"/>
          <w:szCs w:val="24"/>
        </w:rPr>
        <w:t>PDNP</w:t>
      </w:r>
      <w:r>
        <w:rPr>
          <w:rFonts w:ascii="Times New Roman" w:hAnsi="Times New Roman" w:cs="Times New Roman"/>
          <w:sz w:val="24"/>
          <w:szCs w:val="24"/>
        </w:rPr>
        <w:t>, como meio eficiente de garantir a otimização dos recursos. A metodologia de PDNP, utilizando os preceitos do</w:t>
      </w:r>
      <w:r w:rsidRPr="007A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7A8">
        <w:rPr>
          <w:rFonts w:ascii="Times New Roman" w:hAnsi="Times New Roman" w:cs="Times New Roman"/>
          <w:i/>
          <w:sz w:val="24"/>
          <w:szCs w:val="24"/>
        </w:rPr>
        <w:t>Stage</w:t>
      </w:r>
      <w:proofErr w:type="spellEnd"/>
      <w:r w:rsidRPr="007A77A8">
        <w:rPr>
          <w:rFonts w:ascii="Times New Roman" w:hAnsi="Times New Roman" w:cs="Times New Roman"/>
          <w:i/>
          <w:sz w:val="24"/>
          <w:szCs w:val="24"/>
        </w:rPr>
        <w:t>-Gate</w:t>
      </w:r>
      <w:r w:rsidRPr="000765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estabelece os estágios no PDNP, que avaliam as informações, analisam os resultados obtidos em cada fase, com o necessário controle de projeto, melhorando a performance do PNP </w:t>
      </w:r>
      <w:r w:rsidRPr="00BE2BD5">
        <w:rPr>
          <w:rFonts w:ascii="Times New Roman" w:hAnsi="Times New Roman" w:cs="Times New Roman"/>
          <w:sz w:val="24"/>
          <w:szCs w:val="24"/>
        </w:rPr>
        <w:t>(</w:t>
      </w:r>
      <w:r w:rsidRPr="007A77A8">
        <w:rPr>
          <w:rFonts w:ascii="Times New Roman" w:hAnsi="Times New Roman" w:cs="Times New Roman"/>
          <w:sz w:val="24"/>
          <w:szCs w:val="24"/>
        </w:rPr>
        <w:t>COOPER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77A8"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 xml:space="preserve">; 2008; 2009; </w:t>
      </w:r>
      <w:r w:rsidRPr="00BE2BD5">
        <w:rPr>
          <w:rFonts w:ascii="Times New Roman" w:hAnsi="Times New Roman" w:cs="Times New Roman"/>
          <w:sz w:val="24"/>
          <w:szCs w:val="24"/>
        </w:rPr>
        <w:t>KOTLER; ARMSTRONG, 1998;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BD5">
        <w:rPr>
          <w:rFonts w:ascii="Times New Roman" w:hAnsi="Times New Roman" w:cs="Times New Roman"/>
          <w:sz w:val="24"/>
          <w:szCs w:val="24"/>
        </w:rPr>
        <w:t>GUIMARÃES; MOSNA, 2009).</w:t>
      </w:r>
    </w:p>
    <w:p w14:paraId="759B3E2B" w14:textId="77777777" w:rsidR="00022FF8" w:rsidRDefault="00022FF8" w:rsidP="00022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inovação é capaz de melhorar a performance das organizações, portanto o P</w:t>
      </w:r>
      <w:r w:rsidRPr="00074C3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74C3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, com a utilização do </w:t>
      </w:r>
      <w:proofErr w:type="spellStart"/>
      <w:r w:rsidRPr="00074C33">
        <w:rPr>
          <w:rFonts w:ascii="Times New Roman" w:hAnsi="Times New Roman" w:cs="Times New Roman"/>
          <w:i/>
          <w:sz w:val="24"/>
          <w:szCs w:val="24"/>
        </w:rPr>
        <w:t>Stage-gate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sistematiza e aumenta a possibilidade de assertividade de atendimento das demandas do mercado, com novos produtos. Este</w:t>
      </w:r>
      <w:r w:rsidRPr="00074C33">
        <w:rPr>
          <w:rFonts w:ascii="Times New Roman" w:hAnsi="Times New Roman" w:cs="Times New Roman"/>
          <w:sz w:val="24"/>
          <w:szCs w:val="24"/>
        </w:rPr>
        <w:t xml:space="preserve"> método de</w:t>
      </w:r>
      <w:r>
        <w:rPr>
          <w:rFonts w:ascii="Times New Roman" w:hAnsi="Times New Roman" w:cs="Times New Roman"/>
          <w:sz w:val="24"/>
          <w:szCs w:val="24"/>
        </w:rPr>
        <w:t xml:space="preserve"> PDNP</w:t>
      </w:r>
      <w:r w:rsidRPr="00074C33">
        <w:rPr>
          <w:rFonts w:ascii="Times New Roman" w:hAnsi="Times New Roman" w:cs="Times New Roman"/>
          <w:sz w:val="24"/>
          <w:szCs w:val="24"/>
        </w:rPr>
        <w:t xml:space="preserve"> está presente na empresa </w:t>
      </w:r>
      <w:proofErr w:type="spellStart"/>
      <w:r w:rsidRPr="00074C33">
        <w:rPr>
          <w:rFonts w:ascii="Times New Roman" w:hAnsi="Times New Roman" w:cs="Times New Roman"/>
          <w:sz w:val="24"/>
          <w:szCs w:val="24"/>
        </w:rPr>
        <w:t>Zeta</w:t>
      </w:r>
      <w:proofErr w:type="spellEnd"/>
      <w:r>
        <w:rPr>
          <w:rFonts w:ascii="Times New Roman" w:hAnsi="Times New Roman" w:cs="Times New Roman"/>
          <w:sz w:val="24"/>
          <w:szCs w:val="24"/>
        </w:rPr>
        <w:t>, tem apresentado sucesso na redução dos custos de desenvolvimento de novos produtos e atendimento aos clientes</w:t>
      </w:r>
      <w:r w:rsidRPr="00074C33">
        <w:rPr>
          <w:rFonts w:ascii="Times New Roman" w:hAnsi="Times New Roman" w:cs="Times New Roman"/>
          <w:sz w:val="24"/>
          <w:szCs w:val="24"/>
        </w:rPr>
        <w:t>.</w:t>
      </w:r>
    </w:p>
    <w:p w14:paraId="04FB8508" w14:textId="694345C4" w:rsidR="002B2871" w:rsidRDefault="00022FF8" w:rsidP="002B2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6E2">
        <w:rPr>
          <w:rFonts w:ascii="Times New Roman" w:hAnsi="Times New Roman" w:cs="Times New Roman"/>
          <w:sz w:val="24"/>
          <w:szCs w:val="24"/>
        </w:rPr>
        <w:t>Neste contexto, este estudo</w:t>
      </w:r>
      <w:r>
        <w:rPr>
          <w:rFonts w:ascii="Times New Roman" w:hAnsi="Times New Roman" w:cs="Times New Roman"/>
          <w:sz w:val="24"/>
          <w:szCs w:val="24"/>
        </w:rPr>
        <w:t xml:space="preserve"> tem o objetivo de</w:t>
      </w:r>
      <w:r w:rsidRPr="00BB4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316">
        <w:rPr>
          <w:rFonts w:ascii="Times New Roman" w:hAnsi="Times New Roman" w:cs="Times New Roman"/>
          <w:sz w:val="24"/>
          <w:szCs w:val="24"/>
        </w:rPr>
        <w:t xml:space="preserve">descrever  a metodologia de PDNP utilizada </w:t>
      </w:r>
      <w:r>
        <w:rPr>
          <w:rFonts w:ascii="Times New Roman" w:hAnsi="Times New Roman" w:cs="Times New Roman"/>
          <w:sz w:val="24"/>
          <w:szCs w:val="24"/>
        </w:rPr>
        <w:t>por uma indústria do Polo Moveleiro</w:t>
      </w:r>
      <w:r w:rsidR="00AD25BC">
        <w:rPr>
          <w:rFonts w:ascii="Times New Roman" w:hAnsi="Times New Roman" w:cs="Times New Roman"/>
          <w:sz w:val="24"/>
          <w:szCs w:val="24"/>
        </w:rPr>
        <w:t xml:space="preserve"> da Serra do Rio Grande do Sul</w:t>
      </w:r>
      <w:r>
        <w:rPr>
          <w:rFonts w:ascii="Times New Roman" w:hAnsi="Times New Roman" w:cs="Times New Roman"/>
          <w:sz w:val="24"/>
          <w:szCs w:val="24"/>
        </w:rPr>
        <w:t>, abordando os aspectos de organização PDP</w:t>
      </w:r>
      <w:r w:rsidRPr="00BB4316">
        <w:rPr>
          <w:rFonts w:ascii="Times New Roman" w:hAnsi="Times New Roman" w:cs="Times New Roman"/>
          <w:sz w:val="24"/>
          <w:szCs w:val="24"/>
        </w:rPr>
        <w:t xml:space="preserve"> sob a ótica do </w:t>
      </w:r>
      <w:proofErr w:type="spellStart"/>
      <w:r w:rsidRPr="00BB4316">
        <w:rPr>
          <w:rFonts w:ascii="Times New Roman" w:hAnsi="Times New Roman" w:cs="Times New Roman"/>
          <w:i/>
          <w:sz w:val="24"/>
          <w:szCs w:val="24"/>
        </w:rPr>
        <w:t>Stage</w:t>
      </w:r>
      <w:proofErr w:type="spellEnd"/>
      <w:r w:rsidRPr="00BB4316">
        <w:rPr>
          <w:rFonts w:ascii="Times New Roman" w:hAnsi="Times New Roman" w:cs="Times New Roman"/>
          <w:i/>
          <w:sz w:val="24"/>
          <w:szCs w:val="24"/>
        </w:rPr>
        <w:t>-Gate</w:t>
      </w:r>
      <w:r w:rsidRPr="00BB43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descrevendo as responsabilidades das áreas em cada fase, evidenciando os elementos avaliados nos </w:t>
      </w:r>
      <w:proofErr w:type="spellStart"/>
      <w:r w:rsidRPr="00E7414E">
        <w:rPr>
          <w:rFonts w:ascii="Times New Roman" w:hAnsi="Times New Roman" w:cs="Times New Roman"/>
          <w:i/>
          <w:sz w:val="24"/>
          <w:szCs w:val="24"/>
        </w:rPr>
        <w:t>gates</w:t>
      </w:r>
      <w:proofErr w:type="spellEnd"/>
      <w:r w:rsidR="002B2871">
        <w:rPr>
          <w:rFonts w:ascii="Times New Roman" w:hAnsi="Times New Roman" w:cs="Times New Roman"/>
          <w:sz w:val="24"/>
          <w:szCs w:val="24"/>
        </w:rPr>
        <w:t xml:space="preserve">. Para a empresa implantar o PDNP, com a metodologia de </w:t>
      </w:r>
      <w:proofErr w:type="spellStart"/>
      <w:r w:rsidR="002B2871" w:rsidRPr="003A155D">
        <w:rPr>
          <w:rFonts w:ascii="Times New Roman" w:hAnsi="Times New Roman" w:cs="Times New Roman"/>
          <w:i/>
          <w:sz w:val="24"/>
          <w:szCs w:val="24"/>
        </w:rPr>
        <w:t>Stage</w:t>
      </w:r>
      <w:proofErr w:type="spellEnd"/>
      <w:r w:rsidR="002B2871" w:rsidRPr="003A155D">
        <w:rPr>
          <w:rFonts w:ascii="Times New Roman" w:hAnsi="Times New Roman" w:cs="Times New Roman"/>
          <w:i/>
          <w:sz w:val="24"/>
          <w:szCs w:val="24"/>
        </w:rPr>
        <w:t xml:space="preserve"> Gate</w:t>
      </w:r>
      <w:r w:rsidR="002B2871">
        <w:rPr>
          <w:rFonts w:ascii="Times New Roman" w:hAnsi="Times New Roman" w:cs="Times New Roman"/>
          <w:sz w:val="24"/>
          <w:szCs w:val="24"/>
        </w:rPr>
        <w:t>, em 2010, necessitou de 6</w:t>
      </w:r>
      <w:r w:rsidR="002B2871" w:rsidRPr="003A155D">
        <w:rPr>
          <w:rFonts w:ascii="Times New Roman" w:hAnsi="Times New Roman" w:cs="Times New Roman"/>
          <w:sz w:val="24"/>
          <w:szCs w:val="24"/>
        </w:rPr>
        <w:t xml:space="preserve"> </w:t>
      </w:r>
      <w:r w:rsidR="002B2871">
        <w:rPr>
          <w:rFonts w:ascii="Times New Roman" w:hAnsi="Times New Roman" w:cs="Times New Roman"/>
          <w:sz w:val="24"/>
          <w:szCs w:val="24"/>
        </w:rPr>
        <w:t xml:space="preserve">profissionais das áreas de marketing, engenharia e </w:t>
      </w:r>
      <w:proofErr w:type="spellStart"/>
      <w:r w:rsidR="002B2871">
        <w:rPr>
          <w:rFonts w:ascii="Times New Roman" w:hAnsi="Times New Roman" w:cs="Times New Roman"/>
          <w:sz w:val="24"/>
          <w:szCs w:val="24"/>
        </w:rPr>
        <w:t>matrizaria</w:t>
      </w:r>
      <w:proofErr w:type="spellEnd"/>
      <w:r w:rsidR="002B2871">
        <w:rPr>
          <w:rFonts w:ascii="Times New Roman" w:hAnsi="Times New Roman" w:cs="Times New Roman"/>
          <w:sz w:val="24"/>
          <w:szCs w:val="24"/>
        </w:rPr>
        <w:t xml:space="preserve">. Após o delineamento do PDNP a empresa investiu 20 horas de treinamento com os profissionais que trabalhariam neste processo. Em 2012 a empresa conta com 12 pessoas que trabalham diretamente nos projetos de desenvolvimento de novos produtos. </w:t>
      </w:r>
    </w:p>
    <w:p w14:paraId="402B3369" w14:textId="6EED2D85" w:rsidR="002B2871" w:rsidRDefault="002B2871" w:rsidP="002B28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Destaca-se algumas dificuldades encontradas na utilização da metodologia de </w:t>
      </w:r>
      <w:proofErr w:type="spellStart"/>
      <w:r w:rsidRPr="003A155D">
        <w:rPr>
          <w:rFonts w:ascii="Times New Roman" w:hAnsi="Times New Roman" w:cs="Times New Roman"/>
          <w:i/>
          <w:sz w:val="24"/>
          <w:szCs w:val="24"/>
        </w:rPr>
        <w:t>Stage</w:t>
      </w:r>
      <w:proofErr w:type="spellEnd"/>
      <w:r w:rsidRPr="003A155D">
        <w:rPr>
          <w:rFonts w:ascii="Times New Roman" w:hAnsi="Times New Roman" w:cs="Times New Roman"/>
          <w:i/>
          <w:sz w:val="24"/>
          <w:szCs w:val="24"/>
        </w:rPr>
        <w:t xml:space="preserve"> Gate</w:t>
      </w:r>
      <w:r>
        <w:rPr>
          <w:rFonts w:ascii="Times New Roman" w:hAnsi="Times New Roman" w:cs="Times New Roman"/>
          <w:sz w:val="24"/>
          <w:szCs w:val="24"/>
        </w:rPr>
        <w:t xml:space="preserve">: i) dificuldade de  manter a disciplina, respeitando os critérios de aprovação de cada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</w:t>
      </w:r>
      <w:r w:rsidRPr="00C04805">
        <w:rPr>
          <w:rFonts w:ascii="Times New Roman" w:hAnsi="Times New Roman" w:cs="Times New Roman"/>
          <w:i/>
          <w:sz w:val="24"/>
          <w:szCs w:val="24"/>
        </w:rPr>
        <w:t>ate</w:t>
      </w:r>
      <w:proofErr w:type="spellEnd"/>
      <w:r w:rsidRPr="0052063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ii) o desenvolvimento do </w:t>
      </w:r>
      <w:r>
        <w:rPr>
          <w:rFonts w:ascii="Times New Roman" w:hAnsi="Times New Roman" w:cs="Times New Roman"/>
          <w:i/>
          <w:sz w:val="24"/>
          <w:szCs w:val="24"/>
        </w:rPr>
        <w:t>Project Charter</w:t>
      </w:r>
      <w:r>
        <w:rPr>
          <w:rFonts w:ascii="Times New Roman" w:hAnsi="Times New Roman" w:cs="Times New Roman"/>
          <w:sz w:val="24"/>
          <w:szCs w:val="24"/>
        </w:rPr>
        <w:t xml:space="preserve"> é considerado pelos profissionais difícil de ser construído, pois não há um método sistemático de captação das as demandas do mercado; iii) as equipes tem dificuldade em aplicar os critérios estabelecidos em cada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</w:t>
      </w:r>
      <w:r w:rsidRPr="004F2CC9">
        <w:rPr>
          <w:rFonts w:ascii="Times New Roman" w:hAnsi="Times New Roman" w:cs="Times New Roman"/>
          <w:i/>
          <w:sz w:val="24"/>
          <w:szCs w:val="24"/>
        </w:rPr>
        <w:t>ate</w:t>
      </w:r>
      <w:proofErr w:type="spellEnd"/>
      <w:r>
        <w:rPr>
          <w:rFonts w:ascii="Times New Roman" w:hAnsi="Times New Roman" w:cs="Times New Roman"/>
          <w:sz w:val="24"/>
          <w:szCs w:val="24"/>
        </w:rPr>
        <w:t>, considerando estes limitadores da criatividade; iv) a empresa ainda não apresenta habitualidade da aplicação d</w:t>
      </w:r>
      <w:r w:rsidRPr="00E97B8E">
        <w:rPr>
          <w:rFonts w:ascii="Times New Roman" w:hAnsi="Times New Roman" w:cs="Times New Roman"/>
          <w:sz w:val="24"/>
          <w:szCs w:val="24"/>
        </w:rPr>
        <w:t>o PDNP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desta forma não há profundidade nas análises dos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</w:t>
      </w:r>
      <w:r w:rsidRPr="004F2CC9">
        <w:rPr>
          <w:rFonts w:ascii="Times New Roman" w:hAnsi="Times New Roman" w:cs="Times New Roman"/>
          <w:i/>
          <w:sz w:val="24"/>
          <w:szCs w:val="24"/>
        </w:rPr>
        <w:t>ates</w:t>
      </w:r>
      <w:proofErr w:type="spellEnd"/>
      <w:r w:rsidR="00F317E3">
        <w:rPr>
          <w:rFonts w:ascii="Times New Roman" w:hAnsi="Times New Roman" w:cs="Times New Roman"/>
          <w:sz w:val="24"/>
          <w:szCs w:val="24"/>
        </w:rPr>
        <w:t xml:space="preserve"> 1, 2 e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8EF937" w14:textId="552F0CAD" w:rsidR="002B2871" w:rsidRDefault="002B2871" w:rsidP="002B2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E341D">
        <w:rPr>
          <w:rFonts w:ascii="Times New Roman" w:hAnsi="Times New Roman" w:cs="Times New Roman"/>
          <w:sz w:val="24"/>
          <w:szCs w:val="24"/>
        </w:rPr>
        <w:t>pós a implantação da metodologia</w:t>
      </w:r>
      <w:r w:rsidRPr="004F2C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7BCC">
        <w:rPr>
          <w:rFonts w:ascii="Times New Roman" w:hAnsi="Times New Roman" w:cs="Times New Roman"/>
          <w:i/>
          <w:sz w:val="24"/>
          <w:szCs w:val="24"/>
        </w:rPr>
        <w:t>Stage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07BCC">
        <w:rPr>
          <w:rFonts w:ascii="Times New Roman" w:hAnsi="Times New Roman" w:cs="Times New Roman"/>
          <w:i/>
          <w:sz w:val="24"/>
          <w:szCs w:val="24"/>
        </w:rPr>
        <w:t>Gate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2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a gestão do PDNP da empresa, observou-se </w:t>
      </w:r>
      <w:r w:rsidRPr="004F2CC9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benefícios:  </w:t>
      </w:r>
      <w:r w:rsidR="008524CF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>a comunicação</w:t>
      </w:r>
      <w:r w:rsidRPr="004F2CC9">
        <w:rPr>
          <w:rFonts w:ascii="Times New Roman" w:hAnsi="Times New Roman" w:cs="Times New Roman"/>
          <w:sz w:val="24"/>
          <w:szCs w:val="24"/>
        </w:rPr>
        <w:t xml:space="preserve"> entre as áreas envolvidas</w:t>
      </w:r>
      <w:r>
        <w:rPr>
          <w:rFonts w:ascii="Times New Roman" w:hAnsi="Times New Roman" w:cs="Times New Roman"/>
          <w:sz w:val="24"/>
          <w:szCs w:val="24"/>
        </w:rPr>
        <w:t xml:space="preserve"> obteve melhora significativa, pois anteriormente observa-se que as áreas não interagiam provocando atrasos no projetos</w:t>
      </w:r>
      <w:r w:rsidRPr="004F2CC9">
        <w:rPr>
          <w:rFonts w:ascii="Times New Roman" w:hAnsi="Times New Roman" w:cs="Times New Roman"/>
          <w:sz w:val="24"/>
          <w:szCs w:val="24"/>
        </w:rPr>
        <w:t>; ii)</w:t>
      </w:r>
      <w:r>
        <w:rPr>
          <w:rFonts w:ascii="Times New Roman" w:hAnsi="Times New Roman" w:cs="Times New Roman"/>
          <w:sz w:val="24"/>
          <w:szCs w:val="24"/>
        </w:rPr>
        <w:t xml:space="preserve"> os </w:t>
      </w:r>
      <w:r w:rsidRPr="004F2CC9">
        <w:rPr>
          <w:rFonts w:ascii="Times New Roman" w:hAnsi="Times New Roman" w:cs="Times New Roman"/>
          <w:sz w:val="24"/>
          <w:szCs w:val="24"/>
        </w:rPr>
        <w:t xml:space="preserve">critérios de aprovação nos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</w:t>
      </w:r>
      <w:r w:rsidRPr="00466641">
        <w:rPr>
          <w:rFonts w:ascii="Times New Roman" w:hAnsi="Times New Roman" w:cs="Times New Roman"/>
          <w:i/>
          <w:sz w:val="24"/>
          <w:szCs w:val="24"/>
        </w:rPr>
        <w:t>ates</w:t>
      </w:r>
      <w:proofErr w:type="spellEnd"/>
      <w:r w:rsidRPr="004F2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aumentaram a assertividade no atendimento das demandas do mercado e garantias técnicas do produto</w:t>
      </w:r>
      <w:r w:rsidRPr="004F2CC9">
        <w:rPr>
          <w:rFonts w:ascii="Times New Roman" w:hAnsi="Times New Roman" w:cs="Times New Roman"/>
          <w:sz w:val="24"/>
          <w:szCs w:val="24"/>
        </w:rPr>
        <w:t>; iii) o</w:t>
      </w:r>
      <w:r>
        <w:rPr>
          <w:rFonts w:ascii="Times New Roman" w:hAnsi="Times New Roman" w:cs="Times New Roman"/>
          <w:sz w:val="24"/>
          <w:szCs w:val="24"/>
        </w:rPr>
        <w:t xml:space="preserve"> PNP inicia com maior assertividade, devido ao desenvolvimento de um</w:t>
      </w:r>
      <w:r w:rsidRPr="004F2CC9">
        <w:rPr>
          <w:rFonts w:ascii="Times New Roman" w:hAnsi="Times New Roman" w:cs="Times New Roman"/>
          <w:sz w:val="24"/>
          <w:szCs w:val="24"/>
        </w:rPr>
        <w:t xml:space="preserve"> </w:t>
      </w:r>
      <w:r w:rsidRPr="00007BCC">
        <w:rPr>
          <w:rFonts w:ascii="Times New Roman" w:hAnsi="Times New Roman" w:cs="Times New Roman"/>
          <w:i/>
          <w:sz w:val="24"/>
          <w:szCs w:val="24"/>
        </w:rPr>
        <w:t xml:space="preserve">Briefing </w:t>
      </w:r>
      <w:r>
        <w:rPr>
          <w:rFonts w:ascii="Times New Roman" w:hAnsi="Times New Roman" w:cs="Times New Roman"/>
          <w:sz w:val="24"/>
          <w:szCs w:val="24"/>
        </w:rPr>
        <w:t>de p</w:t>
      </w:r>
      <w:r w:rsidRPr="004F2CC9">
        <w:rPr>
          <w:rFonts w:ascii="Times New Roman" w:hAnsi="Times New Roman" w:cs="Times New Roman"/>
          <w:sz w:val="24"/>
          <w:szCs w:val="24"/>
        </w:rPr>
        <w:t>rojeto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2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melhorando</w:t>
      </w:r>
      <w:r w:rsidRPr="004F2CC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qualidade e alinhamento do novo produto </w:t>
      </w:r>
      <w:r w:rsidRPr="004F2CC9">
        <w:rPr>
          <w:rFonts w:ascii="Times New Roman" w:hAnsi="Times New Roman" w:cs="Times New Roman"/>
          <w:sz w:val="24"/>
          <w:szCs w:val="24"/>
        </w:rPr>
        <w:t>às estratégias organi</w:t>
      </w:r>
      <w:r>
        <w:rPr>
          <w:rFonts w:ascii="Times New Roman" w:hAnsi="Times New Roman" w:cs="Times New Roman"/>
          <w:sz w:val="24"/>
          <w:szCs w:val="24"/>
        </w:rPr>
        <w:t>zacionais</w:t>
      </w:r>
      <w:r w:rsidRPr="004F2CC9">
        <w:rPr>
          <w:rFonts w:ascii="Times New Roman" w:hAnsi="Times New Roman" w:cs="Times New Roman"/>
          <w:sz w:val="24"/>
          <w:szCs w:val="24"/>
        </w:rPr>
        <w:t xml:space="preserve">; iv) </w:t>
      </w:r>
      <w:r>
        <w:rPr>
          <w:rFonts w:ascii="Times New Roman" w:hAnsi="Times New Roman" w:cs="Times New Roman"/>
          <w:sz w:val="24"/>
          <w:szCs w:val="24"/>
        </w:rPr>
        <w:t xml:space="preserve">simplificação do fluxo do PDNP, reduzindo ciclos de </w:t>
      </w:r>
      <w:r w:rsidRPr="00C54682">
        <w:rPr>
          <w:rFonts w:ascii="Times New Roman" w:hAnsi="Times New Roman" w:cs="Times New Roman"/>
          <w:i/>
          <w:sz w:val="24"/>
          <w:szCs w:val="24"/>
        </w:rPr>
        <w:t>feedback</w:t>
      </w:r>
      <w:r>
        <w:rPr>
          <w:rFonts w:ascii="Times New Roman" w:hAnsi="Times New Roman" w:cs="Times New Roman"/>
          <w:sz w:val="24"/>
          <w:szCs w:val="24"/>
        </w:rPr>
        <w:t xml:space="preserve">; v)aumento na agilidade das decisões das fases de PDNP, com a utilização dos critérios estabelecidos em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</w:t>
      </w:r>
      <w:r w:rsidRPr="00007BCC">
        <w:rPr>
          <w:rFonts w:ascii="Times New Roman" w:hAnsi="Times New Roman" w:cs="Times New Roman"/>
          <w:i/>
          <w:sz w:val="24"/>
          <w:szCs w:val="24"/>
        </w:rPr>
        <w:t>ates</w:t>
      </w:r>
      <w:proofErr w:type="spellEnd"/>
      <w:r w:rsidRPr="004F2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reduzindo o tempo do processo</w:t>
      </w:r>
      <w:r w:rsidRPr="004F2CC9">
        <w:rPr>
          <w:rFonts w:ascii="Times New Roman" w:hAnsi="Times New Roman" w:cs="Times New Roman"/>
          <w:sz w:val="24"/>
          <w:szCs w:val="24"/>
        </w:rPr>
        <w:t>.</w:t>
      </w:r>
    </w:p>
    <w:p w14:paraId="0AC5DEBB" w14:textId="28117D43" w:rsidR="00022FF8" w:rsidRPr="00D516E2" w:rsidRDefault="00022FF8" w:rsidP="00022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 os benefícios da implantação do </w:t>
      </w:r>
      <w:proofErr w:type="spellStart"/>
      <w:r w:rsidRPr="00BB4316">
        <w:rPr>
          <w:rFonts w:ascii="Times New Roman" w:hAnsi="Times New Roman" w:cs="Times New Roman"/>
          <w:i/>
          <w:sz w:val="24"/>
          <w:szCs w:val="24"/>
        </w:rPr>
        <w:t>Stage</w:t>
      </w:r>
      <w:proofErr w:type="spellEnd"/>
      <w:r w:rsidRPr="00BB4316">
        <w:rPr>
          <w:rFonts w:ascii="Times New Roman" w:hAnsi="Times New Roman" w:cs="Times New Roman"/>
          <w:i/>
          <w:sz w:val="24"/>
          <w:szCs w:val="24"/>
        </w:rPr>
        <w:t>-Gate</w:t>
      </w:r>
      <w:r>
        <w:rPr>
          <w:rFonts w:ascii="Times New Roman" w:hAnsi="Times New Roman" w:cs="Times New Roman"/>
          <w:sz w:val="24"/>
          <w:szCs w:val="24"/>
        </w:rPr>
        <w:t>, destaca-se</w:t>
      </w:r>
      <w:r w:rsidR="002B2871">
        <w:rPr>
          <w:rFonts w:ascii="Times New Roman" w:hAnsi="Times New Roman" w:cs="Times New Roman"/>
          <w:sz w:val="24"/>
          <w:szCs w:val="24"/>
        </w:rPr>
        <w:t xml:space="preserve"> ainda</w:t>
      </w:r>
      <w:r>
        <w:rPr>
          <w:rFonts w:ascii="Times New Roman" w:hAnsi="Times New Roman" w:cs="Times New Roman"/>
          <w:sz w:val="24"/>
          <w:szCs w:val="24"/>
        </w:rPr>
        <w:t xml:space="preserve"> a ampliação das possibilidades da comunicação</w:t>
      </w:r>
      <w:r w:rsidRPr="004F2CC9">
        <w:rPr>
          <w:rFonts w:ascii="Times New Roman" w:hAnsi="Times New Roman" w:cs="Times New Roman"/>
          <w:sz w:val="24"/>
          <w:szCs w:val="24"/>
        </w:rPr>
        <w:t xml:space="preserve"> entre as áreas envolvidas</w:t>
      </w:r>
      <w:r>
        <w:rPr>
          <w:rFonts w:ascii="Times New Roman" w:hAnsi="Times New Roman" w:cs="Times New Roman"/>
          <w:sz w:val="24"/>
          <w:szCs w:val="24"/>
        </w:rPr>
        <w:t xml:space="preserve">, o aumento da assertividade no atendimento das demandas do mercado e garantias técnicas do produto, redução dos ciclos de </w:t>
      </w:r>
      <w:r w:rsidRPr="00C54682">
        <w:rPr>
          <w:rFonts w:ascii="Times New Roman" w:hAnsi="Times New Roman" w:cs="Times New Roman"/>
          <w:i/>
          <w:sz w:val="24"/>
          <w:szCs w:val="24"/>
        </w:rPr>
        <w:t>feedback</w:t>
      </w:r>
      <w:r>
        <w:rPr>
          <w:rFonts w:ascii="Times New Roman" w:hAnsi="Times New Roman" w:cs="Times New Roman"/>
          <w:sz w:val="24"/>
          <w:szCs w:val="24"/>
        </w:rPr>
        <w:t>, bem como a agilidade das decisões das fases de PDNP.</w:t>
      </w:r>
    </w:p>
    <w:p w14:paraId="63FE51B2" w14:textId="76372A7A" w:rsidR="00022FF8" w:rsidRDefault="002B2871" w:rsidP="00022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estudo apresenta</w:t>
      </w:r>
      <w:r w:rsidR="00022FF8">
        <w:rPr>
          <w:rFonts w:ascii="Times New Roman" w:hAnsi="Times New Roman" w:cs="Times New Roman"/>
          <w:sz w:val="24"/>
          <w:szCs w:val="24"/>
        </w:rPr>
        <w:t xml:space="preserve"> limitações </w:t>
      </w:r>
      <w:r>
        <w:rPr>
          <w:rFonts w:ascii="Times New Roman" w:hAnsi="Times New Roman" w:cs="Times New Roman"/>
          <w:sz w:val="24"/>
          <w:szCs w:val="24"/>
        </w:rPr>
        <w:t>relacionadas</w:t>
      </w:r>
      <w:r w:rsidR="00022FF8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possibilidade</w:t>
      </w:r>
      <w:r w:rsidR="00022FF8" w:rsidRPr="002911E4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generalização, pois este trata</w:t>
      </w:r>
      <w:r w:rsidR="00022FF8" w:rsidRPr="00291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22FF8" w:rsidRPr="002911E4">
        <w:rPr>
          <w:rFonts w:ascii="Times New Roman" w:hAnsi="Times New Roman" w:cs="Times New Roman"/>
          <w:sz w:val="24"/>
          <w:szCs w:val="24"/>
        </w:rPr>
        <w:t xml:space="preserve">a aplicação do </w:t>
      </w:r>
      <w:proofErr w:type="spellStart"/>
      <w:r w:rsidR="00022FF8" w:rsidRPr="002911E4">
        <w:rPr>
          <w:rFonts w:ascii="Times New Roman" w:hAnsi="Times New Roman" w:cs="Times New Roman"/>
          <w:i/>
          <w:sz w:val="24"/>
          <w:szCs w:val="24"/>
        </w:rPr>
        <w:t>Stage</w:t>
      </w:r>
      <w:proofErr w:type="spellEnd"/>
      <w:r w:rsidR="00022FF8" w:rsidRPr="002911E4">
        <w:rPr>
          <w:rFonts w:ascii="Times New Roman" w:hAnsi="Times New Roman" w:cs="Times New Roman"/>
          <w:i/>
          <w:sz w:val="24"/>
          <w:szCs w:val="24"/>
        </w:rPr>
        <w:t>-Gate</w:t>
      </w:r>
      <w:r w:rsidR="00022FF8" w:rsidRPr="002911E4">
        <w:rPr>
          <w:rFonts w:ascii="Times New Roman" w:hAnsi="Times New Roman" w:cs="Times New Roman"/>
          <w:sz w:val="24"/>
          <w:szCs w:val="24"/>
        </w:rPr>
        <w:t xml:space="preserve"> em uma empresa</w:t>
      </w:r>
      <w:r>
        <w:rPr>
          <w:rFonts w:ascii="Times New Roman" w:hAnsi="Times New Roman" w:cs="Times New Roman"/>
          <w:sz w:val="24"/>
          <w:szCs w:val="24"/>
        </w:rPr>
        <w:t xml:space="preserve"> do setor moveleiro. No sentido de ampliar os estudos empíricos, na busca de desenvolvimento de novos conhecimentos</w:t>
      </w:r>
      <w:r w:rsidR="00022FF8" w:rsidRPr="002911E4">
        <w:rPr>
          <w:rFonts w:ascii="Times New Roman" w:hAnsi="Times New Roman" w:cs="Times New Roman"/>
          <w:sz w:val="24"/>
          <w:szCs w:val="24"/>
        </w:rPr>
        <w:t xml:space="preserve">, sugere-se uma análise </w:t>
      </w:r>
      <w:r>
        <w:rPr>
          <w:rFonts w:ascii="Times New Roman" w:hAnsi="Times New Roman" w:cs="Times New Roman"/>
          <w:sz w:val="24"/>
          <w:szCs w:val="24"/>
        </w:rPr>
        <w:t>ampla</w:t>
      </w:r>
      <w:r w:rsidR="00022FF8" w:rsidRPr="00B677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analisando </w:t>
      </w:r>
      <w:r w:rsidR="00022FF8" w:rsidRPr="00B67715">
        <w:rPr>
          <w:rFonts w:ascii="Times New Roman" w:hAnsi="Times New Roman" w:cs="Times New Roman"/>
          <w:sz w:val="24"/>
          <w:szCs w:val="24"/>
        </w:rPr>
        <w:t xml:space="preserve">o PDNP e a aplicação do </w:t>
      </w:r>
      <w:proofErr w:type="spellStart"/>
      <w:r w:rsidR="00022FF8" w:rsidRPr="00B67715">
        <w:rPr>
          <w:rFonts w:ascii="Times New Roman" w:hAnsi="Times New Roman" w:cs="Times New Roman"/>
          <w:i/>
          <w:sz w:val="24"/>
          <w:szCs w:val="24"/>
        </w:rPr>
        <w:t>Stage</w:t>
      </w:r>
      <w:proofErr w:type="spellEnd"/>
      <w:r w:rsidR="00022FF8" w:rsidRPr="00B67715">
        <w:rPr>
          <w:rFonts w:ascii="Times New Roman" w:hAnsi="Times New Roman" w:cs="Times New Roman"/>
          <w:i/>
          <w:sz w:val="24"/>
          <w:szCs w:val="24"/>
        </w:rPr>
        <w:t xml:space="preserve">-Gate </w:t>
      </w:r>
      <w:r w:rsidR="00E56112">
        <w:rPr>
          <w:rFonts w:ascii="Times New Roman" w:hAnsi="Times New Roman" w:cs="Times New Roman"/>
          <w:sz w:val="24"/>
          <w:szCs w:val="24"/>
        </w:rPr>
        <w:t>em outras empresas moveleiras</w:t>
      </w:r>
      <w:r w:rsidR="00AD25BC">
        <w:rPr>
          <w:rFonts w:ascii="Times New Roman" w:hAnsi="Times New Roman" w:cs="Times New Roman"/>
          <w:sz w:val="24"/>
          <w:szCs w:val="24"/>
        </w:rPr>
        <w:t xml:space="preserve"> do Rio Grande do Sul</w:t>
      </w:r>
      <w:r w:rsidR="00022FF8">
        <w:rPr>
          <w:rFonts w:ascii="Times New Roman" w:hAnsi="Times New Roman" w:cs="Times New Roman"/>
          <w:sz w:val="24"/>
          <w:szCs w:val="24"/>
        </w:rPr>
        <w:t xml:space="preserve">  e em outras regiões.</w:t>
      </w:r>
    </w:p>
    <w:p w14:paraId="6E55736B" w14:textId="77777777" w:rsidR="00E56112" w:rsidRDefault="00E56112" w:rsidP="00022F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F4954" w14:textId="5361C80D" w:rsidR="00022FF8" w:rsidRPr="00ED2391" w:rsidRDefault="00570D0F" w:rsidP="00022F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91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8ACCB8C" w14:textId="77777777" w:rsidR="00022FF8" w:rsidRPr="001653CA" w:rsidRDefault="00022FF8" w:rsidP="00022F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F9154" w14:textId="1E31188A" w:rsidR="00022FF8" w:rsidRPr="00282441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441">
        <w:rPr>
          <w:rFonts w:ascii="Times New Roman" w:hAnsi="Times New Roman" w:cs="Times New Roman"/>
          <w:sz w:val="24"/>
          <w:szCs w:val="24"/>
          <w:lang w:val="en-US"/>
        </w:rPr>
        <w:t>BARCZAK, G.; GRIFFIN, A.; KAHN, K. B. PERSPECTIVE: Trends and Drivers of Success in NPD Practices: Results of the 2003 PDMA Best Practices Study</w:t>
      </w:r>
      <w:r w:rsidRPr="0028244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>Journal of Product Innovation Management,</w:t>
      </w:r>
      <w:r w:rsidR="00212D17">
        <w:rPr>
          <w:rFonts w:ascii="Times New Roman" w:hAnsi="Times New Roman" w:cs="Times New Roman"/>
          <w:sz w:val="24"/>
          <w:szCs w:val="24"/>
          <w:lang w:val="en-US"/>
        </w:rPr>
        <w:t xml:space="preserve"> v. 26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2D17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>3-23, 2009.</w:t>
      </w:r>
    </w:p>
    <w:p w14:paraId="5EE74D3B" w14:textId="77777777" w:rsidR="00022FF8" w:rsidRDefault="00022FF8" w:rsidP="00E56112">
      <w:pPr>
        <w:spacing w:after="240" w:line="240" w:lineRule="auto"/>
      </w:pPr>
      <w:proofErr w:type="gramStart"/>
      <w:r w:rsidRPr="009C37B0">
        <w:rPr>
          <w:rFonts w:ascii="Times New Roman" w:hAnsi="Times New Roman" w:cs="Times New Roman"/>
          <w:sz w:val="24"/>
          <w:szCs w:val="24"/>
          <w:lang w:val="en-US"/>
        </w:rPr>
        <w:t xml:space="preserve">BARDIN, L. </w:t>
      </w:r>
      <w:proofErr w:type="spellStart"/>
      <w:r w:rsidRPr="009C37B0">
        <w:rPr>
          <w:rFonts w:ascii="Times New Roman" w:hAnsi="Times New Roman" w:cs="Times New Roman"/>
          <w:b/>
          <w:sz w:val="24"/>
          <w:szCs w:val="24"/>
          <w:lang w:val="en-US"/>
        </w:rPr>
        <w:t>Análise</w:t>
      </w:r>
      <w:proofErr w:type="spellEnd"/>
      <w:r w:rsidRPr="009C37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9C37B0">
        <w:rPr>
          <w:rFonts w:ascii="Times New Roman" w:hAnsi="Times New Roman" w:cs="Times New Roman"/>
          <w:b/>
          <w:sz w:val="24"/>
          <w:szCs w:val="24"/>
          <w:lang w:val="en-US"/>
        </w:rPr>
        <w:t>conteúdo</w:t>
      </w:r>
      <w:proofErr w:type="spellEnd"/>
      <w:r w:rsidRPr="009C37B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9C37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 w:rsidRPr="00282441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gramEnd"/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82441">
        <w:rPr>
          <w:rFonts w:ascii="Times New Roman" w:hAnsi="Times New Roman" w:cs="Times New Roman"/>
          <w:sz w:val="24"/>
          <w:szCs w:val="24"/>
          <w:lang w:val="en-US"/>
        </w:rPr>
        <w:t>Lisboa</w:t>
      </w:r>
      <w:proofErr w:type="spellEnd"/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82441">
        <w:rPr>
          <w:rFonts w:ascii="Times New Roman" w:hAnsi="Times New Roman" w:cs="Times New Roman"/>
          <w:sz w:val="24"/>
          <w:szCs w:val="24"/>
          <w:lang w:val="en-US"/>
        </w:rPr>
        <w:t>Edições</w:t>
      </w:r>
      <w:proofErr w:type="spellEnd"/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70, 2004.</w:t>
      </w:r>
      <w:r w:rsidRPr="00D745E8">
        <w:t xml:space="preserve"> </w:t>
      </w:r>
    </w:p>
    <w:p w14:paraId="6A8ACB3D" w14:textId="77777777" w:rsidR="00022FF8" w:rsidRPr="00282441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45E8">
        <w:rPr>
          <w:rFonts w:ascii="Times New Roman" w:hAnsi="Times New Roman" w:cs="Times New Roman"/>
          <w:sz w:val="24"/>
          <w:szCs w:val="24"/>
          <w:lang w:val="en-US"/>
        </w:rPr>
        <w:t xml:space="preserve">CHURCHILL JR., G. A. </w:t>
      </w:r>
      <w:r w:rsidRPr="00D745E8">
        <w:rPr>
          <w:rFonts w:ascii="Times New Roman" w:hAnsi="Times New Roman" w:cs="Times New Roman"/>
          <w:b/>
          <w:sz w:val="24"/>
          <w:szCs w:val="24"/>
          <w:lang w:val="en-US"/>
        </w:rPr>
        <w:t>Marketing research</w:t>
      </w:r>
      <w:r w:rsidRPr="00D745E8">
        <w:rPr>
          <w:rFonts w:ascii="Times New Roman" w:hAnsi="Times New Roman" w:cs="Times New Roman"/>
          <w:sz w:val="24"/>
          <w:szCs w:val="24"/>
          <w:lang w:val="en-US"/>
        </w:rPr>
        <w:t>: methodological foundations. Chicago: The Dryden Press, 1987.</w:t>
      </w:r>
    </w:p>
    <w:p w14:paraId="4DA9EBBA" w14:textId="77777777" w:rsidR="00022FF8" w:rsidRPr="00282441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CLARK, K. B.; WHEELWRIGTH, S. C. </w:t>
      </w:r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>Managing New Product and Process Development: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text and cases. New York: The Free Press, 1993.</w:t>
      </w:r>
    </w:p>
    <w:p w14:paraId="0AC51830" w14:textId="77777777" w:rsidR="00022FF8" w:rsidRPr="00282441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CLAUSING, D. </w:t>
      </w:r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>Total Quality Development: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a step-by-step guide to world-class concurrent engineering. 2. </w:t>
      </w:r>
      <w:proofErr w:type="gramStart"/>
      <w:r w:rsidRPr="00282441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gramEnd"/>
      <w:r w:rsidRPr="00282441">
        <w:rPr>
          <w:rFonts w:ascii="Times New Roman" w:hAnsi="Times New Roman" w:cs="Times New Roman"/>
          <w:sz w:val="24"/>
          <w:szCs w:val="24"/>
          <w:lang w:val="en-US"/>
        </w:rPr>
        <w:t>. New York: ASME Press, 1994.</w:t>
      </w:r>
    </w:p>
    <w:p w14:paraId="463DA634" w14:textId="77777777" w:rsidR="00022FF8" w:rsidRPr="00282441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COOPER, R. G. Stage Gates a New Tool for Managing New Products. </w:t>
      </w:r>
      <w:proofErr w:type="gramStart"/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>Business Horizons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>, v. 33, n. 3, p. 44-45, 1990.</w:t>
      </w:r>
      <w:proofErr w:type="gramEnd"/>
    </w:p>
    <w:p w14:paraId="461DFEA5" w14:textId="77777777" w:rsidR="00022FF8" w:rsidRPr="00282441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COOPER, R. G. </w:t>
      </w:r>
      <w:proofErr w:type="gramStart"/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New product development, in Baker, M.J. (Ed.), </w:t>
      </w:r>
      <w:r w:rsidRPr="00D745E8">
        <w:rPr>
          <w:rFonts w:ascii="Times New Roman" w:hAnsi="Times New Roman" w:cs="Times New Roman"/>
          <w:b/>
          <w:sz w:val="24"/>
          <w:szCs w:val="24"/>
          <w:lang w:val="en-US"/>
        </w:rPr>
        <w:t>Companion Encyclopedia of Marketing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441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28244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82441">
        <w:rPr>
          <w:rFonts w:ascii="Times New Roman" w:hAnsi="Times New Roman" w:cs="Times New Roman"/>
          <w:sz w:val="24"/>
          <w:szCs w:val="24"/>
          <w:lang w:val="en-US"/>
        </w:rPr>
        <w:t>London and New York, NY, p. 462-79, 1995.</w:t>
      </w:r>
      <w:proofErr w:type="gramEnd"/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7BECD0C" w14:textId="5C87345B" w:rsidR="00022FF8" w:rsidRPr="00282441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COOPER, R. G. </w:t>
      </w:r>
      <w:proofErr w:type="gramStart"/>
      <w:r w:rsidRPr="00282441">
        <w:rPr>
          <w:rFonts w:ascii="Times New Roman" w:hAnsi="Times New Roman" w:cs="Times New Roman"/>
          <w:sz w:val="24"/>
          <w:szCs w:val="24"/>
          <w:lang w:val="en-US"/>
        </w:rPr>
        <w:t>Overhauling</w:t>
      </w:r>
      <w:proofErr w:type="gramEnd"/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the new product process</w:t>
      </w:r>
      <w:r w:rsidRPr="009568E7">
        <w:rPr>
          <w:rFonts w:ascii="Times New Roman" w:hAnsi="Times New Roman" w:cs="Times New Roman"/>
          <w:b/>
          <w:sz w:val="24"/>
          <w:szCs w:val="24"/>
          <w:lang w:val="en-US"/>
        </w:rPr>
        <w:t>. Industrial Marketing Management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>, v.</w:t>
      </w:r>
      <w:r w:rsidR="00212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>25, n. 6, p. 465-482. 1996.</w:t>
      </w:r>
    </w:p>
    <w:p w14:paraId="3DCCF550" w14:textId="49F0792D" w:rsidR="00022FF8" w:rsidRPr="00282441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COOPER, R. G.  Perspective: The Stage-Gate® Idea-to-Launch Process - Update, What's New, and </w:t>
      </w:r>
      <w:proofErr w:type="spellStart"/>
      <w:r w:rsidRPr="00282441">
        <w:rPr>
          <w:rFonts w:ascii="Times New Roman" w:hAnsi="Times New Roman" w:cs="Times New Roman"/>
          <w:sz w:val="24"/>
          <w:szCs w:val="24"/>
          <w:lang w:val="en-US"/>
        </w:rPr>
        <w:t>NexGen</w:t>
      </w:r>
      <w:proofErr w:type="spellEnd"/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Systems. </w:t>
      </w:r>
      <w:proofErr w:type="gramStart"/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>Journal of Product Innovation Management,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212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25, p.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213-232, 2008.</w:t>
      </w:r>
      <w:proofErr w:type="gramEnd"/>
    </w:p>
    <w:p w14:paraId="7AEBE17D" w14:textId="77777777" w:rsidR="00022FF8" w:rsidRPr="00282441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COOPER, R. G. How companies are reinventing their Idea-to-launch methodologies. </w:t>
      </w:r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>Research Technology Management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>, Lancaster, v. 52, n. 2, p. 47-57, Mar./Apr. 2009.</w:t>
      </w:r>
    </w:p>
    <w:p w14:paraId="46367A09" w14:textId="77777777" w:rsidR="00022FF8" w:rsidRPr="00282441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COOPER, R. G.; EDGETT, S. J.; KLEINSCHMIDT, E. J. Benchmarking Best NPD Practices-3: The NPD Process &amp; Key Idea-to-Launch Activities. </w:t>
      </w:r>
      <w:proofErr w:type="gramStart"/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>Research-Technology Management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>, v. 47, n. 6, p. 43-55, 2005.</w:t>
      </w:r>
      <w:proofErr w:type="gramEnd"/>
    </w:p>
    <w:p w14:paraId="6B07C4CE" w14:textId="77777777" w:rsidR="00022FF8" w:rsidRPr="00282441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2441">
        <w:rPr>
          <w:rFonts w:ascii="Times New Roman" w:hAnsi="Times New Roman" w:cs="Times New Roman"/>
          <w:sz w:val="24"/>
          <w:szCs w:val="24"/>
          <w:lang w:val="en-US"/>
        </w:rPr>
        <w:t>COOPER, R. G.; KLEINSCHIMIDT, E. J.</w:t>
      </w:r>
      <w:proofErr w:type="gramEnd"/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An investigation into the product process: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steps, deficiencies, and impact. </w:t>
      </w:r>
      <w:proofErr w:type="gramStart"/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>Journal of Product Innovation Management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>, New York, v. 3, p. 71-85, 1986.</w:t>
      </w:r>
      <w:proofErr w:type="gramEnd"/>
    </w:p>
    <w:p w14:paraId="2416064D" w14:textId="77777777" w:rsidR="00022FF8" w:rsidRDefault="00022FF8" w:rsidP="00E56112">
      <w:pPr>
        <w:spacing w:after="240" w:line="240" w:lineRule="auto"/>
      </w:pPr>
      <w:proofErr w:type="gramStart"/>
      <w:r w:rsidRPr="00282441">
        <w:rPr>
          <w:rFonts w:ascii="Times New Roman" w:hAnsi="Times New Roman" w:cs="Times New Roman"/>
          <w:sz w:val="24"/>
          <w:szCs w:val="24"/>
          <w:lang w:val="en-US"/>
        </w:rPr>
        <w:t>CRAWFORD, C. M.; DI BENEDETTO, A.</w:t>
      </w:r>
      <w:proofErr w:type="gramEnd"/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>The products management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260">
        <w:rPr>
          <w:rFonts w:ascii="Times New Roman" w:hAnsi="Times New Roman" w:cs="Times New Roman"/>
          <w:sz w:val="24"/>
          <w:szCs w:val="24"/>
        </w:rPr>
        <w:t>New York: McGraw-Hill, 2008.</w:t>
      </w:r>
    </w:p>
    <w:p w14:paraId="7BFC8E5D" w14:textId="77777777" w:rsidR="00022FF8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39DB">
        <w:rPr>
          <w:rFonts w:ascii="Times New Roman" w:hAnsi="Times New Roman" w:cs="Times New Roman"/>
          <w:sz w:val="24"/>
          <w:szCs w:val="24"/>
        </w:rPr>
        <w:t xml:space="preserve">DORION, E.; CHALELA, L. R.; LAZZARI, F.; SEVERO, E. A.; GIULIANI, A. C. Profiles </w:t>
      </w:r>
      <w:proofErr w:type="spellStart"/>
      <w:r w:rsidRPr="00C239D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2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9DB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Pr="00C2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9D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9DB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C239DB">
        <w:rPr>
          <w:rFonts w:ascii="Times New Roman" w:hAnsi="Times New Roman" w:cs="Times New Roman"/>
          <w:sz w:val="24"/>
          <w:szCs w:val="24"/>
        </w:rPr>
        <w:t xml:space="preserve">: debate </w:t>
      </w:r>
      <w:proofErr w:type="spellStart"/>
      <w:r w:rsidRPr="00C239D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239DB">
        <w:rPr>
          <w:rFonts w:ascii="Times New Roman" w:hAnsi="Times New Roman" w:cs="Times New Roman"/>
          <w:sz w:val="24"/>
          <w:szCs w:val="24"/>
        </w:rPr>
        <w:t xml:space="preserve"> business </w:t>
      </w:r>
      <w:proofErr w:type="spellStart"/>
      <w:r w:rsidRPr="00C239DB">
        <w:rPr>
          <w:rFonts w:ascii="Times New Roman" w:hAnsi="Times New Roman" w:cs="Times New Roman"/>
          <w:sz w:val="24"/>
          <w:szCs w:val="24"/>
        </w:rPr>
        <w:t>incubators</w:t>
      </w:r>
      <w:proofErr w:type="spellEnd"/>
      <w:r w:rsidRPr="00C239D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239DB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C239DB">
        <w:rPr>
          <w:rFonts w:ascii="Times New Roman" w:hAnsi="Times New Roman" w:cs="Times New Roman"/>
          <w:sz w:val="24"/>
          <w:szCs w:val="24"/>
        </w:rPr>
        <w:t xml:space="preserve">. </w:t>
      </w:r>
      <w:r w:rsidRPr="00C239DB">
        <w:rPr>
          <w:rFonts w:ascii="Times New Roman" w:hAnsi="Times New Roman" w:cs="Times New Roman"/>
          <w:b/>
          <w:sz w:val="24"/>
          <w:szCs w:val="24"/>
        </w:rPr>
        <w:t xml:space="preserve">World </w:t>
      </w:r>
      <w:proofErr w:type="spellStart"/>
      <w:r w:rsidRPr="00C239DB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  <w:r w:rsidRPr="00C23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39D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C23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39DB">
        <w:rPr>
          <w:rFonts w:ascii="Times New Roman" w:hAnsi="Times New Roman" w:cs="Times New Roman"/>
          <w:b/>
          <w:sz w:val="24"/>
          <w:szCs w:val="24"/>
        </w:rPr>
        <w:t>Entrepreneurship</w:t>
      </w:r>
      <w:proofErr w:type="spellEnd"/>
      <w:r w:rsidRPr="00C239DB">
        <w:rPr>
          <w:rFonts w:ascii="Times New Roman" w:hAnsi="Times New Roman" w:cs="Times New Roman"/>
          <w:b/>
          <w:sz w:val="24"/>
          <w:szCs w:val="24"/>
        </w:rPr>
        <w:t xml:space="preserve">, Management </w:t>
      </w:r>
      <w:proofErr w:type="spellStart"/>
      <w:r w:rsidRPr="00C239DB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C23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39DB">
        <w:rPr>
          <w:rFonts w:ascii="Times New Roman" w:hAnsi="Times New Roman" w:cs="Times New Roman"/>
          <w:b/>
          <w:sz w:val="24"/>
          <w:szCs w:val="24"/>
        </w:rPr>
        <w:t>Sustainable</w:t>
      </w:r>
      <w:proofErr w:type="spellEnd"/>
      <w:r w:rsidRPr="00C23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39DB">
        <w:rPr>
          <w:rFonts w:ascii="Times New Roman" w:hAnsi="Times New Roman" w:cs="Times New Roman"/>
          <w:b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sz w:val="24"/>
          <w:szCs w:val="24"/>
        </w:rPr>
        <w:t>, v.</w:t>
      </w:r>
      <w:r w:rsidRPr="00C239DB">
        <w:rPr>
          <w:rFonts w:ascii="Times New Roman" w:hAnsi="Times New Roman" w:cs="Times New Roman"/>
          <w:sz w:val="24"/>
          <w:szCs w:val="24"/>
        </w:rPr>
        <w:t>6, p. 17-34, 2010.</w:t>
      </w:r>
    </w:p>
    <w:p w14:paraId="22EE702F" w14:textId="77777777" w:rsidR="00022FF8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DORION, E.; PAVONI, E. T.; CHALELA, L. R.; SEVERO, E. A</w:t>
      </w:r>
      <w:r w:rsidRPr="00C23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9DB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C2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9DB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Pr="00C239DB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C239DB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C2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9D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2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9D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2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9DB">
        <w:rPr>
          <w:rFonts w:ascii="Times New Roman" w:hAnsi="Times New Roman" w:cs="Times New Roman"/>
          <w:sz w:val="24"/>
          <w:szCs w:val="24"/>
        </w:rPr>
        <w:t>imitation</w:t>
      </w:r>
      <w:proofErr w:type="spellEnd"/>
      <w:r w:rsidRPr="00C2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9D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9DB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C2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9DB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C23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9DB">
        <w:rPr>
          <w:rFonts w:ascii="Times New Roman" w:hAnsi="Times New Roman" w:cs="Times New Roman"/>
          <w:b/>
          <w:sz w:val="24"/>
          <w:szCs w:val="24"/>
        </w:rPr>
        <w:t>International</w:t>
      </w:r>
      <w:proofErr w:type="spellEnd"/>
      <w:r w:rsidRPr="00C23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39DB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C23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39D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C23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39DB">
        <w:rPr>
          <w:rFonts w:ascii="Times New Roman" w:hAnsi="Times New Roman" w:cs="Times New Roman"/>
          <w:b/>
          <w:sz w:val="24"/>
          <w:szCs w:val="24"/>
        </w:rPr>
        <w:t>Entrepreneurship</w:t>
      </w:r>
      <w:proofErr w:type="spellEnd"/>
      <w:r w:rsidRPr="00C23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39DB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C23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39DB">
        <w:rPr>
          <w:rFonts w:ascii="Times New Roman" w:hAnsi="Times New Roman" w:cs="Times New Roman"/>
          <w:b/>
          <w:sz w:val="24"/>
          <w:szCs w:val="24"/>
        </w:rPr>
        <w:t>Small</w:t>
      </w:r>
      <w:proofErr w:type="spellEnd"/>
      <w:r w:rsidRPr="00C239DB">
        <w:rPr>
          <w:rFonts w:ascii="Times New Roman" w:hAnsi="Times New Roman" w:cs="Times New Roman"/>
          <w:b/>
          <w:sz w:val="24"/>
          <w:szCs w:val="24"/>
        </w:rPr>
        <w:t xml:space="preserve"> Business</w:t>
      </w:r>
      <w:r w:rsidRPr="00C239DB">
        <w:rPr>
          <w:rFonts w:ascii="Times New Roman" w:hAnsi="Times New Roman" w:cs="Times New Roman"/>
          <w:sz w:val="24"/>
          <w:szCs w:val="24"/>
        </w:rPr>
        <w:t>, v. 14, p. 190,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529238" w14:textId="77777777" w:rsidR="00022FF8" w:rsidRPr="006C2260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45E59">
        <w:rPr>
          <w:rFonts w:ascii="Times New Roman" w:hAnsi="Times New Roman" w:cs="Times New Roman"/>
          <w:sz w:val="24"/>
          <w:szCs w:val="24"/>
        </w:rPr>
        <w:t xml:space="preserve">FLICK, U. </w:t>
      </w:r>
      <w:r w:rsidRPr="00745E59">
        <w:rPr>
          <w:rFonts w:ascii="Times New Roman" w:hAnsi="Times New Roman" w:cs="Times New Roman"/>
          <w:b/>
          <w:sz w:val="24"/>
          <w:szCs w:val="24"/>
        </w:rPr>
        <w:t>Uma introdução à pesquisa qualitativa.</w:t>
      </w:r>
      <w:r w:rsidRPr="00745E59">
        <w:rPr>
          <w:rFonts w:ascii="Times New Roman" w:hAnsi="Times New Roman" w:cs="Times New Roman"/>
          <w:sz w:val="24"/>
          <w:szCs w:val="24"/>
        </w:rPr>
        <w:t xml:space="preserve"> </w:t>
      </w:r>
      <w:r w:rsidRPr="006C2260">
        <w:rPr>
          <w:rFonts w:ascii="Times New Roman" w:hAnsi="Times New Roman" w:cs="Times New Roman"/>
          <w:sz w:val="24"/>
          <w:szCs w:val="24"/>
        </w:rPr>
        <w:t xml:space="preserve">Porto Alegre: </w:t>
      </w:r>
      <w:proofErr w:type="spellStart"/>
      <w:r w:rsidRPr="006C2260">
        <w:rPr>
          <w:rFonts w:ascii="Times New Roman" w:hAnsi="Times New Roman" w:cs="Times New Roman"/>
          <w:sz w:val="24"/>
          <w:szCs w:val="24"/>
        </w:rPr>
        <w:t>Bookman</w:t>
      </w:r>
      <w:proofErr w:type="spellEnd"/>
      <w:r w:rsidRPr="006C2260">
        <w:rPr>
          <w:rFonts w:ascii="Times New Roman" w:hAnsi="Times New Roman" w:cs="Times New Roman"/>
          <w:sz w:val="24"/>
          <w:szCs w:val="24"/>
        </w:rPr>
        <w:t>, 2004.</w:t>
      </w:r>
    </w:p>
    <w:p w14:paraId="6AC02B55" w14:textId="77777777" w:rsidR="00022FF8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5E59">
        <w:rPr>
          <w:rFonts w:ascii="Times New Roman" w:hAnsi="Times New Roman" w:cs="Times New Roman"/>
          <w:sz w:val="24"/>
          <w:szCs w:val="24"/>
        </w:rPr>
        <w:t xml:space="preserve">GIBBS, G. </w:t>
      </w:r>
      <w:r w:rsidRPr="00745E59">
        <w:rPr>
          <w:rFonts w:ascii="Times New Roman" w:hAnsi="Times New Roman" w:cs="Times New Roman"/>
          <w:b/>
          <w:sz w:val="24"/>
          <w:szCs w:val="24"/>
        </w:rPr>
        <w:t>Análise de Dados Qualitativos.</w:t>
      </w:r>
      <w:r w:rsidRPr="00745E59">
        <w:rPr>
          <w:rFonts w:ascii="Times New Roman" w:hAnsi="Times New Roman" w:cs="Times New Roman"/>
          <w:sz w:val="24"/>
          <w:szCs w:val="24"/>
        </w:rPr>
        <w:t xml:space="preserve"> </w:t>
      </w:r>
      <w:r w:rsidRPr="00F425D7">
        <w:rPr>
          <w:rFonts w:ascii="Times New Roman" w:hAnsi="Times New Roman" w:cs="Times New Roman"/>
          <w:sz w:val="24"/>
          <w:szCs w:val="24"/>
          <w:lang w:val="en-US"/>
        </w:rPr>
        <w:t xml:space="preserve">Porto </w:t>
      </w:r>
      <w:proofErr w:type="spellStart"/>
      <w:r w:rsidRPr="00F425D7">
        <w:rPr>
          <w:rFonts w:ascii="Times New Roman" w:hAnsi="Times New Roman" w:cs="Times New Roman"/>
          <w:sz w:val="24"/>
          <w:szCs w:val="24"/>
          <w:lang w:val="en-US"/>
        </w:rPr>
        <w:t>Alegre</w:t>
      </w:r>
      <w:proofErr w:type="spellEnd"/>
      <w:r w:rsidRPr="00F425D7">
        <w:rPr>
          <w:rFonts w:ascii="Times New Roman" w:hAnsi="Times New Roman" w:cs="Times New Roman"/>
          <w:sz w:val="24"/>
          <w:szCs w:val="24"/>
          <w:lang w:val="en-US"/>
        </w:rPr>
        <w:t>: Bookman, 2009.</w:t>
      </w:r>
    </w:p>
    <w:p w14:paraId="694B5689" w14:textId="77777777" w:rsidR="00022FF8" w:rsidRPr="00282441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2441">
        <w:rPr>
          <w:rFonts w:ascii="Times New Roman" w:hAnsi="Times New Roman" w:cs="Times New Roman"/>
          <w:sz w:val="24"/>
          <w:szCs w:val="24"/>
          <w:lang w:val="en-US"/>
        </w:rPr>
        <w:t>GATIGNON, H.; XUEREB, J. Strategic orientation of the firm and new product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>performance.</w:t>
      </w:r>
      <w:proofErr w:type="gramEnd"/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>Journal of Marketing Research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>, Chicago, v. 34, p. 77-90, 1997.</w:t>
      </w:r>
      <w:proofErr w:type="gramEnd"/>
    </w:p>
    <w:p w14:paraId="0A43ACE0" w14:textId="77777777" w:rsidR="00022FF8" w:rsidRPr="00282441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GRIFFIN, A. </w:t>
      </w:r>
      <w:proofErr w:type="gramStart"/>
      <w:r w:rsidRPr="00282441">
        <w:rPr>
          <w:rFonts w:ascii="Times New Roman" w:hAnsi="Times New Roman" w:cs="Times New Roman"/>
          <w:sz w:val="24"/>
          <w:szCs w:val="24"/>
          <w:lang w:val="en-US"/>
        </w:rPr>
        <w:t>The Effect of Project and Process Characteristics on Product Development Cycle Time.</w:t>
      </w:r>
      <w:proofErr w:type="gramEnd"/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>Journal of Marketing Research,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v. 34, n. 1, p. 24-35, 1997.</w:t>
      </w:r>
      <w:proofErr w:type="gramEnd"/>
    </w:p>
    <w:p w14:paraId="614BBE74" w14:textId="35D27409" w:rsidR="00022FF8" w:rsidRPr="00282441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441">
        <w:rPr>
          <w:rFonts w:ascii="Times New Roman" w:hAnsi="Times New Roman" w:cs="Times New Roman"/>
          <w:sz w:val="24"/>
          <w:szCs w:val="24"/>
          <w:lang w:val="en-US"/>
        </w:rPr>
        <w:t>GRIFFIN, A.</w:t>
      </w:r>
      <w:proofErr w:type="gramStart"/>
      <w:r w:rsidRPr="0028244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PAGE, A. PDMA success measurement project: recommended measures for product development success and failure. </w:t>
      </w:r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>The Journal of Product Innovation Management,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v.13, n.</w:t>
      </w:r>
      <w:r w:rsidR="00212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>6, p.</w:t>
      </w:r>
      <w:r w:rsidR="00212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>478-496, 1996.</w:t>
      </w:r>
    </w:p>
    <w:p w14:paraId="31D64102" w14:textId="77777777" w:rsidR="00022FF8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441">
        <w:rPr>
          <w:rFonts w:ascii="Times New Roman" w:hAnsi="Times New Roman" w:cs="Times New Roman"/>
          <w:sz w:val="24"/>
          <w:szCs w:val="24"/>
        </w:rPr>
        <w:t xml:space="preserve">GUIMARÃES, J. C. F.; MOSNA, A. W. </w:t>
      </w:r>
      <w:r w:rsidRPr="00D745E8">
        <w:rPr>
          <w:rFonts w:ascii="Times New Roman" w:hAnsi="Times New Roman" w:cs="Times New Roman"/>
          <w:sz w:val="24"/>
          <w:szCs w:val="24"/>
        </w:rPr>
        <w:t>Roteiro para processo de desenvolvimento de produtos industriais</w:t>
      </w:r>
      <w:r w:rsidRPr="002824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Global Manager</w:t>
      </w:r>
      <w:r w:rsidRPr="002747A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>v. 17, p. 101-123, 2009.</w:t>
      </w:r>
      <w:proofErr w:type="gramEnd"/>
    </w:p>
    <w:p w14:paraId="0388AD8A" w14:textId="77777777" w:rsidR="00022FF8" w:rsidRPr="00282441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25D7">
        <w:rPr>
          <w:rFonts w:ascii="Times New Roman" w:hAnsi="Times New Roman" w:cs="Times New Roman"/>
          <w:sz w:val="24"/>
          <w:szCs w:val="24"/>
          <w:lang w:val="en-US"/>
        </w:rPr>
        <w:t xml:space="preserve">HAIR Jr., J. F.; BUSH, R. P.; ORTINAU, D. J. </w:t>
      </w:r>
      <w:r w:rsidRPr="00F425D7">
        <w:rPr>
          <w:rFonts w:ascii="Times New Roman" w:hAnsi="Times New Roman" w:cs="Times New Roman"/>
          <w:b/>
          <w:sz w:val="24"/>
          <w:szCs w:val="24"/>
          <w:lang w:val="en-US"/>
        </w:rPr>
        <w:t>Marketing research</w:t>
      </w:r>
      <w:r w:rsidRPr="00F425D7">
        <w:rPr>
          <w:rFonts w:ascii="Times New Roman" w:hAnsi="Times New Roman" w:cs="Times New Roman"/>
          <w:sz w:val="24"/>
          <w:szCs w:val="24"/>
          <w:lang w:val="en-US"/>
        </w:rPr>
        <w:t>: a practical approach for the new millennium. New York: Irwin/McGraw-Hill, 2000.</w:t>
      </w:r>
    </w:p>
    <w:p w14:paraId="2D76495F" w14:textId="77777777" w:rsidR="00022FF8" w:rsidRPr="00282441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2441">
        <w:rPr>
          <w:rFonts w:ascii="Times New Roman" w:hAnsi="Times New Roman" w:cs="Times New Roman"/>
          <w:sz w:val="24"/>
          <w:szCs w:val="24"/>
          <w:lang w:val="en-US"/>
        </w:rPr>
        <w:t>HART, S.; HULTINK, E. J.</w:t>
      </w:r>
      <w:proofErr w:type="gramEnd"/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The world’s path to better mousetrap: myth or reality? </w:t>
      </w:r>
      <w:proofErr w:type="gramStart"/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>European Journal of Innovation Management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>, Bradford, v. 1, n. 3, p. 106-122, 1998.</w:t>
      </w:r>
      <w:proofErr w:type="gramEnd"/>
    </w:p>
    <w:p w14:paraId="2DE98ADE" w14:textId="65BA51C9" w:rsidR="00022FF8" w:rsidRPr="00282441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JOSHI, A.W.; SHARMA, S. Customer knowledge development: antecedents and impact on new product performance. </w:t>
      </w:r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Journal of </w:t>
      </w:r>
      <w:proofErr w:type="gramStart"/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>Marketing</w:t>
      </w:r>
      <w:proofErr w:type="gramEnd"/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v. 68, n.</w:t>
      </w:r>
      <w:r w:rsidR="00212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4, p.47-59, Oct. 2004.  </w:t>
      </w:r>
    </w:p>
    <w:p w14:paraId="738139D1" w14:textId="3BCF3F9F" w:rsidR="00022FF8" w:rsidRPr="00282441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KOTLER, P.; ARMSTRONG, G. </w:t>
      </w:r>
      <w:proofErr w:type="spellStart"/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>Princípios</w:t>
      </w:r>
      <w:proofErr w:type="spellEnd"/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Marketing.</w:t>
      </w:r>
      <w:proofErr w:type="gramEnd"/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2441">
        <w:rPr>
          <w:rFonts w:ascii="Times New Roman" w:hAnsi="Times New Roman" w:cs="Times New Roman"/>
          <w:sz w:val="24"/>
          <w:szCs w:val="24"/>
        </w:rPr>
        <w:t>Rio de Janei</w:t>
      </w:r>
      <w:r w:rsidR="00212D17">
        <w:rPr>
          <w:rFonts w:ascii="Times New Roman" w:hAnsi="Times New Roman" w:cs="Times New Roman"/>
          <w:sz w:val="24"/>
          <w:szCs w:val="24"/>
        </w:rPr>
        <w:t>ro: Prentice-Hall do Brasil</w:t>
      </w:r>
      <w:r w:rsidRPr="00282441">
        <w:rPr>
          <w:rFonts w:ascii="Times New Roman" w:hAnsi="Times New Roman" w:cs="Times New Roman"/>
          <w:sz w:val="24"/>
          <w:szCs w:val="24"/>
        </w:rPr>
        <w:t>, 1998.</w:t>
      </w:r>
    </w:p>
    <w:p w14:paraId="3F93F898" w14:textId="77777777" w:rsidR="00022FF8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425D7">
        <w:rPr>
          <w:rFonts w:ascii="Times New Roman" w:hAnsi="Times New Roman" w:cs="Times New Roman"/>
          <w:sz w:val="24"/>
          <w:szCs w:val="24"/>
        </w:rPr>
        <w:t xml:space="preserve">MALHOTRA, N. K. ROCHA, I.; LAUDISIO, M. C.; ALTHEMAN, É.; BORGES, F. M. </w:t>
      </w:r>
      <w:r w:rsidRPr="00F425D7">
        <w:rPr>
          <w:rFonts w:ascii="Times New Roman" w:hAnsi="Times New Roman" w:cs="Times New Roman"/>
          <w:b/>
          <w:sz w:val="24"/>
          <w:szCs w:val="24"/>
        </w:rPr>
        <w:t>Introdução à pesquisa de marketing</w:t>
      </w:r>
      <w:r w:rsidRPr="00F425D7">
        <w:rPr>
          <w:rFonts w:ascii="Times New Roman" w:hAnsi="Times New Roman" w:cs="Times New Roman"/>
          <w:sz w:val="24"/>
          <w:szCs w:val="24"/>
        </w:rPr>
        <w:t>. São Paulo: Prentice Hall, 2005.</w:t>
      </w:r>
    </w:p>
    <w:p w14:paraId="2AB4A7D3" w14:textId="7096FF03" w:rsidR="00022FF8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MARX, A. M.; PAULA, I. C</w:t>
      </w:r>
      <w:r w:rsidRPr="00887273">
        <w:rPr>
          <w:rFonts w:ascii="Times New Roman" w:hAnsi="Times New Roman" w:cs="Times New Roman"/>
          <w:sz w:val="24"/>
          <w:szCs w:val="24"/>
        </w:rPr>
        <w:t xml:space="preserve">. </w:t>
      </w:r>
      <w:r w:rsidRPr="00223658">
        <w:rPr>
          <w:rFonts w:ascii="Times New Roman" w:hAnsi="Times New Roman" w:cs="Times New Roman"/>
          <w:sz w:val="24"/>
          <w:szCs w:val="24"/>
        </w:rPr>
        <w:t>Proposta de uma sistemática de gestão de requisitos par</w:t>
      </w:r>
      <w:r>
        <w:rPr>
          <w:rFonts w:ascii="Times New Roman" w:hAnsi="Times New Roman" w:cs="Times New Roman"/>
          <w:sz w:val="24"/>
          <w:szCs w:val="24"/>
        </w:rPr>
        <w:t xml:space="preserve">a o processo de desenvolvimento </w:t>
      </w:r>
      <w:r w:rsidRPr="00223658">
        <w:rPr>
          <w:rFonts w:ascii="Times New Roman" w:hAnsi="Times New Roman" w:cs="Times New Roman"/>
          <w:sz w:val="24"/>
          <w:szCs w:val="24"/>
        </w:rPr>
        <w:t>de produtos sustentáveis</w:t>
      </w:r>
      <w:r w:rsidRPr="008872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53CA">
        <w:rPr>
          <w:rFonts w:ascii="Times New Roman" w:hAnsi="Times New Roman" w:cs="Times New Roman"/>
          <w:b/>
          <w:sz w:val="24"/>
          <w:szCs w:val="24"/>
          <w:lang w:val="en-US"/>
        </w:rPr>
        <w:t>Produção</w:t>
      </w:r>
      <w:proofErr w:type="spellEnd"/>
      <w:r w:rsidRPr="001653CA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212D17">
        <w:rPr>
          <w:rFonts w:ascii="Times New Roman" w:hAnsi="Times New Roman" w:cs="Times New Roman"/>
          <w:sz w:val="24"/>
          <w:szCs w:val="24"/>
          <w:lang w:val="en-US"/>
        </w:rPr>
        <w:t xml:space="preserve"> v. 21, n. 3, p. 417-431, Jul./S</w:t>
      </w:r>
      <w:r w:rsidRPr="001653CA">
        <w:rPr>
          <w:rFonts w:ascii="Times New Roman" w:hAnsi="Times New Roman" w:cs="Times New Roman"/>
          <w:sz w:val="24"/>
          <w:szCs w:val="24"/>
          <w:lang w:val="en-US"/>
        </w:rPr>
        <w:t>et.</w:t>
      </w:r>
      <w:proofErr w:type="gramEnd"/>
      <w:r w:rsidRPr="001653CA">
        <w:rPr>
          <w:rFonts w:ascii="Times New Roman" w:hAnsi="Times New Roman" w:cs="Times New Roman"/>
          <w:sz w:val="24"/>
          <w:szCs w:val="24"/>
          <w:lang w:val="en-US"/>
        </w:rPr>
        <w:t xml:space="preserve"> 2011.</w:t>
      </w:r>
    </w:p>
    <w:p w14:paraId="6F9723DD" w14:textId="77777777" w:rsidR="00022FF8" w:rsidRPr="001653CA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39CC">
        <w:rPr>
          <w:rFonts w:ascii="Times New Roman" w:hAnsi="Times New Roman" w:cs="Times New Roman"/>
          <w:sz w:val="24"/>
          <w:szCs w:val="24"/>
          <w:lang w:val="en-US"/>
        </w:rPr>
        <w:t>ROSENAU, M. D.; GRIFFIN, A.; CASTELLION, G. A.; ANSCHUETZ, N. F.</w:t>
      </w:r>
      <w:proofErr w:type="gramEnd"/>
      <w:r w:rsidRPr="007D39CC">
        <w:rPr>
          <w:rFonts w:ascii="Times New Roman" w:hAnsi="Times New Roman" w:cs="Times New Roman"/>
          <w:sz w:val="24"/>
          <w:szCs w:val="24"/>
          <w:lang w:val="en-US"/>
        </w:rPr>
        <w:t xml:space="preserve"> The PDMA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D39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D39CC">
        <w:rPr>
          <w:rFonts w:ascii="Times New Roman" w:hAnsi="Times New Roman" w:cs="Times New Roman"/>
          <w:b/>
          <w:sz w:val="24"/>
          <w:szCs w:val="24"/>
          <w:lang w:val="en-US"/>
        </w:rPr>
        <w:t>Handbook of New Product Development</w:t>
      </w:r>
      <w:r w:rsidRPr="007D39C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D39CC">
        <w:rPr>
          <w:rFonts w:ascii="Times New Roman" w:hAnsi="Times New Roman" w:cs="Times New Roman"/>
          <w:sz w:val="24"/>
          <w:szCs w:val="24"/>
          <w:lang w:val="en-US"/>
        </w:rPr>
        <w:t xml:space="preserve"> New York: </w:t>
      </w:r>
      <w:proofErr w:type="spellStart"/>
      <w:r w:rsidRPr="007D39CC">
        <w:rPr>
          <w:rFonts w:ascii="Times New Roman" w:hAnsi="Times New Roman" w:cs="Times New Roman"/>
          <w:sz w:val="24"/>
          <w:szCs w:val="24"/>
          <w:lang w:val="en-US"/>
        </w:rPr>
        <w:t>Jonh</w:t>
      </w:r>
      <w:proofErr w:type="spellEnd"/>
      <w:r w:rsidRPr="007D39CC">
        <w:rPr>
          <w:rFonts w:ascii="Times New Roman" w:hAnsi="Times New Roman" w:cs="Times New Roman"/>
          <w:sz w:val="24"/>
          <w:szCs w:val="24"/>
          <w:lang w:val="en-US"/>
        </w:rPr>
        <w:t xml:space="preserve"> Wiley, 1996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47C9CD" w14:textId="77777777" w:rsidR="00022FF8" w:rsidRPr="00223658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54BF">
        <w:rPr>
          <w:rFonts w:ascii="Times New Roman" w:hAnsi="Times New Roman" w:cs="Times New Roman"/>
          <w:sz w:val="24"/>
          <w:szCs w:val="24"/>
          <w:lang w:val="en-US"/>
        </w:rPr>
        <w:t>ROZENFELD, H.; FORCELLINI, F. A.; AMARAL, D. C.; TOLEDO, J. C.; SILVA, S. L.; ALLIPRANDINI, D. H</w:t>
      </w:r>
      <w:r>
        <w:rPr>
          <w:rFonts w:ascii="Times New Roman" w:hAnsi="Times New Roman" w:cs="Times New Roman"/>
          <w:sz w:val="24"/>
          <w:szCs w:val="24"/>
          <w:lang w:val="en-US"/>
        </w:rPr>
        <w:t>.; SCALICE, R. K</w:t>
      </w:r>
      <w:r w:rsidRPr="007654B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Gestão de desenvolvimento de </w:t>
      </w:r>
      <w:r w:rsidRPr="00282441">
        <w:rPr>
          <w:rFonts w:ascii="Times New Roman" w:hAnsi="Times New Roman" w:cs="Times New Roman"/>
          <w:b/>
          <w:sz w:val="24"/>
          <w:szCs w:val="24"/>
        </w:rPr>
        <w:t>produtos</w:t>
      </w:r>
      <w:r w:rsidRPr="00282441">
        <w:rPr>
          <w:rFonts w:ascii="Times New Roman" w:hAnsi="Times New Roman" w:cs="Times New Roman"/>
          <w:sz w:val="24"/>
          <w:szCs w:val="24"/>
        </w:rPr>
        <w:t xml:space="preserve">: uma referência para a melhoria no processo. 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São Paulo: </w:t>
      </w:r>
      <w:proofErr w:type="spellStart"/>
      <w:r w:rsidRPr="00282441">
        <w:rPr>
          <w:rFonts w:ascii="Times New Roman" w:hAnsi="Times New Roman" w:cs="Times New Roman"/>
          <w:sz w:val="24"/>
          <w:szCs w:val="24"/>
          <w:lang w:val="en-US"/>
        </w:rPr>
        <w:t>Saraiva</w:t>
      </w:r>
      <w:proofErr w:type="spellEnd"/>
      <w:r w:rsidRPr="00282441">
        <w:rPr>
          <w:rFonts w:ascii="Times New Roman" w:hAnsi="Times New Roman" w:cs="Times New Roman"/>
          <w:sz w:val="24"/>
          <w:szCs w:val="24"/>
          <w:lang w:val="en-US"/>
        </w:rPr>
        <w:t>, 2006.</w:t>
      </w:r>
    </w:p>
    <w:p w14:paraId="21158255" w14:textId="0CB37177" w:rsidR="00022FF8" w:rsidRPr="00282441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SALOMO, S.; WISE, J.; GEMÜNDEN, H. G. NPD planning activities and innovation performance: the mediating role of process management and the moderating effect of product innovativeness. </w:t>
      </w:r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>Journal of Product Innovation Management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>, v.</w:t>
      </w:r>
      <w:r w:rsidR="00212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>24, n.</w:t>
      </w:r>
      <w:r w:rsidR="00212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>4, p.285-302, Jul. 2007.</w:t>
      </w:r>
    </w:p>
    <w:p w14:paraId="5135CDF2" w14:textId="77777777" w:rsidR="00022FF8" w:rsidRPr="00282441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SHILLING, M. A.; HILL, C. W. L. Managing the New Product Development Process: Strategic Imperatives. </w:t>
      </w:r>
      <w:proofErr w:type="gramStart"/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>Academy of Management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>Executive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>, v. 12, 1998.</w:t>
      </w:r>
      <w:proofErr w:type="gramEnd"/>
    </w:p>
    <w:p w14:paraId="182A994E" w14:textId="77777777" w:rsidR="00022FF8" w:rsidRPr="001653CA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441">
        <w:rPr>
          <w:rFonts w:ascii="Times New Roman" w:hAnsi="Times New Roman" w:cs="Times New Roman"/>
          <w:sz w:val="24"/>
          <w:szCs w:val="24"/>
          <w:lang w:val="en-US"/>
        </w:rPr>
        <w:t>STALK, G.</w:t>
      </w:r>
      <w:proofErr w:type="gramStart"/>
      <w:r w:rsidRPr="0028244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HOUT, T. M. </w:t>
      </w:r>
      <w:r w:rsidRPr="00282441">
        <w:rPr>
          <w:rFonts w:ascii="Times New Roman" w:hAnsi="Times New Roman" w:cs="Times New Roman"/>
          <w:b/>
          <w:sz w:val="24"/>
          <w:szCs w:val="24"/>
          <w:lang w:val="en-US"/>
        </w:rPr>
        <w:t>Competing against time: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 xml:space="preserve"> how time-based competition is reshaping global markets. </w:t>
      </w:r>
      <w:r w:rsidRPr="001653CA">
        <w:rPr>
          <w:rFonts w:ascii="Times New Roman" w:hAnsi="Times New Roman" w:cs="Times New Roman"/>
          <w:sz w:val="24"/>
          <w:szCs w:val="24"/>
          <w:lang w:val="en-US"/>
        </w:rPr>
        <w:t xml:space="preserve">New York: Ed. </w:t>
      </w:r>
      <w:proofErr w:type="gramStart"/>
      <w:r w:rsidRPr="001653CA">
        <w:rPr>
          <w:rFonts w:ascii="Times New Roman" w:hAnsi="Times New Roman" w:cs="Times New Roman"/>
          <w:sz w:val="24"/>
          <w:szCs w:val="24"/>
          <w:lang w:val="en-US"/>
        </w:rPr>
        <w:t>The Free Press, 1990.</w:t>
      </w:r>
      <w:proofErr w:type="gramEnd"/>
    </w:p>
    <w:p w14:paraId="5F72F95C" w14:textId="559EC840" w:rsidR="00B90D4F" w:rsidRPr="00022FF8" w:rsidRDefault="00022FF8" w:rsidP="00E5611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53CA">
        <w:rPr>
          <w:rFonts w:ascii="Times New Roman" w:hAnsi="Times New Roman" w:cs="Times New Roman"/>
          <w:sz w:val="24"/>
          <w:szCs w:val="24"/>
          <w:lang w:val="en-US"/>
        </w:rPr>
        <w:t xml:space="preserve">YIN, R. K. </w:t>
      </w:r>
      <w:r w:rsidRPr="001653CA">
        <w:rPr>
          <w:rFonts w:ascii="Times New Roman" w:hAnsi="Times New Roman" w:cs="Times New Roman"/>
          <w:b/>
          <w:sz w:val="24"/>
          <w:szCs w:val="24"/>
          <w:lang w:val="en-US"/>
        </w:rPr>
        <w:t>Case study research</w:t>
      </w:r>
      <w:r w:rsidR="00570D0F">
        <w:rPr>
          <w:rFonts w:ascii="Times New Roman" w:hAnsi="Times New Roman" w:cs="Times New Roman"/>
          <w:sz w:val="24"/>
          <w:szCs w:val="24"/>
          <w:lang w:val="en-US"/>
        </w:rPr>
        <w:t xml:space="preserve">: design and methods. </w:t>
      </w:r>
      <w:proofErr w:type="gramStart"/>
      <w:r w:rsidR="00570D0F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1653CA">
        <w:rPr>
          <w:rFonts w:ascii="Times New Roman" w:hAnsi="Times New Roman" w:cs="Times New Roman"/>
          <w:sz w:val="24"/>
          <w:szCs w:val="24"/>
          <w:lang w:val="en-US"/>
        </w:rPr>
        <w:t>ed.</w:t>
      </w:r>
      <w:r w:rsidR="00570D0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653CA">
        <w:rPr>
          <w:rFonts w:ascii="Times New Roman" w:hAnsi="Times New Roman" w:cs="Times New Roman"/>
          <w:sz w:val="24"/>
          <w:szCs w:val="24"/>
          <w:lang w:val="en-US"/>
        </w:rPr>
        <w:t xml:space="preserve"> v. 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6189">
        <w:rPr>
          <w:rFonts w:ascii="Times New Roman" w:hAnsi="Times New Roman" w:cs="Times New Roman"/>
          <w:sz w:val="24"/>
          <w:szCs w:val="24"/>
          <w:lang w:val="en-US"/>
        </w:rPr>
        <w:t>Thousand Oak</w:t>
      </w:r>
      <w:r>
        <w:rPr>
          <w:rFonts w:ascii="Times New Roman" w:hAnsi="Times New Roman" w:cs="Times New Roman"/>
          <w:sz w:val="24"/>
          <w:szCs w:val="24"/>
          <w:lang w:val="en-US"/>
        </w:rPr>
        <w:t>s, CA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Sage Publication, 2009</w:t>
      </w:r>
      <w:r w:rsidRPr="00282441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B90D4F" w:rsidRPr="00022F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05958" w14:textId="77777777" w:rsidR="005B37E4" w:rsidRDefault="005B37E4" w:rsidP="00C1086B">
      <w:pPr>
        <w:spacing w:after="0" w:line="240" w:lineRule="auto"/>
      </w:pPr>
      <w:r>
        <w:separator/>
      </w:r>
    </w:p>
  </w:endnote>
  <w:endnote w:type="continuationSeparator" w:id="0">
    <w:p w14:paraId="4085FE3C" w14:textId="77777777" w:rsidR="005B37E4" w:rsidRDefault="005B37E4" w:rsidP="00C1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4E3BC" w14:textId="77777777" w:rsidR="005B37E4" w:rsidRDefault="005B37E4" w:rsidP="00C1086B">
      <w:pPr>
        <w:spacing w:after="0" w:line="240" w:lineRule="auto"/>
      </w:pPr>
      <w:r>
        <w:separator/>
      </w:r>
    </w:p>
  </w:footnote>
  <w:footnote w:type="continuationSeparator" w:id="0">
    <w:p w14:paraId="1B12735E" w14:textId="77777777" w:rsidR="005B37E4" w:rsidRDefault="005B37E4" w:rsidP="00C10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7D85"/>
    <w:multiLevelType w:val="hybridMultilevel"/>
    <w:tmpl w:val="910011D4"/>
    <w:lvl w:ilvl="0" w:tplc="6CB841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6E786F"/>
    <w:multiLevelType w:val="hybridMultilevel"/>
    <w:tmpl w:val="1ECCF19E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EC80514"/>
    <w:multiLevelType w:val="hybridMultilevel"/>
    <w:tmpl w:val="E4F4E6CC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A91873"/>
    <w:multiLevelType w:val="hybridMultilevel"/>
    <w:tmpl w:val="6F847B12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F284868"/>
    <w:multiLevelType w:val="hybridMultilevel"/>
    <w:tmpl w:val="99327B6A"/>
    <w:lvl w:ilvl="0" w:tplc="303E102A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454917"/>
    <w:multiLevelType w:val="hybridMultilevel"/>
    <w:tmpl w:val="0312258A"/>
    <w:lvl w:ilvl="0" w:tplc="21A870A6">
      <w:start w:val="1"/>
      <w:numFmt w:val="lowerRoman"/>
      <w:lvlText w:val="%1)"/>
      <w:lvlJc w:val="left"/>
      <w:pPr>
        <w:ind w:left="1628" w:hanging="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12756F"/>
    <w:multiLevelType w:val="hybridMultilevel"/>
    <w:tmpl w:val="DC287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12"/>
    <w:rsid w:val="00022FF8"/>
    <w:rsid w:val="0009235E"/>
    <w:rsid w:val="0010646C"/>
    <w:rsid w:val="0014446A"/>
    <w:rsid w:val="00212D17"/>
    <w:rsid w:val="002211DB"/>
    <w:rsid w:val="0022314F"/>
    <w:rsid w:val="00295D10"/>
    <w:rsid w:val="002B2871"/>
    <w:rsid w:val="002E5F30"/>
    <w:rsid w:val="00384A7D"/>
    <w:rsid w:val="003A155D"/>
    <w:rsid w:val="00437A70"/>
    <w:rsid w:val="004B6697"/>
    <w:rsid w:val="004C73F4"/>
    <w:rsid w:val="00570D0F"/>
    <w:rsid w:val="005A0D0A"/>
    <w:rsid w:val="005B37E4"/>
    <w:rsid w:val="006611E6"/>
    <w:rsid w:val="007402BC"/>
    <w:rsid w:val="00774B62"/>
    <w:rsid w:val="007F4464"/>
    <w:rsid w:val="008524CF"/>
    <w:rsid w:val="008963EC"/>
    <w:rsid w:val="009612AD"/>
    <w:rsid w:val="009B0C59"/>
    <w:rsid w:val="009D71BC"/>
    <w:rsid w:val="00A223B5"/>
    <w:rsid w:val="00A8619D"/>
    <w:rsid w:val="00AD25BC"/>
    <w:rsid w:val="00AF3612"/>
    <w:rsid w:val="00B47A31"/>
    <w:rsid w:val="00B67447"/>
    <w:rsid w:val="00B90D4F"/>
    <w:rsid w:val="00C1086B"/>
    <w:rsid w:val="00C65EE8"/>
    <w:rsid w:val="00DA033C"/>
    <w:rsid w:val="00E56112"/>
    <w:rsid w:val="00EC3BA7"/>
    <w:rsid w:val="00F317E3"/>
    <w:rsid w:val="00F75BB4"/>
    <w:rsid w:val="00F86356"/>
    <w:rsid w:val="00FA70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ABC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FF8"/>
    <w:pPr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FF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extoAcadmico">
    <w:name w:val="Texto Acadêmico"/>
    <w:basedOn w:val="Normal"/>
    <w:rsid w:val="00022FF8"/>
    <w:pPr>
      <w:spacing w:after="0" w:line="360" w:lineRule="auto"/>
      <w:ind w:firstLine="851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022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FF8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2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FF8"/>
    <w:rPr>
      <w:rFonts w:eastAsiaTheme="minorHAnsi"/>
      <w:sz w:val="22"/>
      <w:szCs w:val="22"/>
      <w:lang w:eastAsia="en-US"/>
    </w:rPr>
  </w:style>
  <w:style w:type="paragraph" w:customStyle="1" w:styleId="Author">
    <w:name w:val="Author"/>
    <w:basedOn w:val="Normal"/>
    <w:rsid w:val="00022FF8"/>
    <w:pPr>
      <w:widowControl w:val="0"/>
      <w:autoSpaceDE w:val="0"/>
      <w:autoSpaceDN w:val="0"/>
      <w:adjustRightInd w:val="0"/>
      <w:spacing w:before="240" w:after="240" w:line="240" w:lineRule="auto"/>
      <w:ind w:left="1134" w:right="1134"/>
      <w:jc w:val="center"/>
    </w:pPr>
    <w:rPr>
      <w:rFonts w:ascii="Helvetica" w:eastAsia="Times New Roman" w:hAnsi="Helvetica" w:cs="Helvetica"/>
      <w:lang w:eastAsia="pt-PT"/>
    </w:rPr>
  </w:style>
  <w:style w:type="character" w:styleId="Hyperlink">
    <w:name w:val="Hyperlink"/>
    <w:basedOn w:val="DefaultParagraphFont"/>
    <w:uiPriority w:val="99"/>
    <w:unhideWhenUsed/>
    <w:rsid w:val="00022FF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1086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086B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1086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FF8"/>
    <w:pPr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FF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extoAcadmico">
    <w:name w:val="Texto Acadêmico"/>
    <w:basedOn w:val="Normal"/>
    <w:rsid w:val="00022FF8"/>
    <w:pPr>
      <w:spacing w:after="0" w:line="360" w:lineRule="auto"/>
      <w:ind w:firstLine="851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022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FF8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2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FF8"/>
    <w:rPr>
      <w:rFonts w:eastAsiaTheme="minorHAnsi"/>
      <w:sz w:val="22"/>
      <w:szCs w:val="22"/>
      <w:lang w:eastAsia="en-US"/>
    </w:rPr>
  </w:style>
  <w:style w:type="paragraph" w:customStyle="1" w:styleId="Author">
    <w:name w:val="Author"/>
    <w:basedOn w:val="Normal"/>
    <w:rsid w:val="00022FF8"/>
    <w:pPr>
      <w:widowControl w:val="0"/>
      <w:autoSpaceDE w:val="0"/>
      <w:autoSpaceDN w:val="0"/>
      <w:adjustRightInd w:val="0"/>
      <w:spacing w:before="240" w:after="240" w:line="240" w:lineRule="auto"/>
      <w:ind w:left="1134" w:right="1134"/>
      <w:jc w:val="center"/>
    </w:pPr>
    <w:rPr>
      <w:rFonts w:ascii="Helvetica" w:eastAsia="Times New Roman" w:hAnsi="Helvetica" w:cs="Helvetica"/>
      <w:lang w:eastAsia="pt-PT"/>
    </w:rPr>
  </w:style>
  <w:style w:type="character" w:styleId="Hyperlink">
    <w:name w:val="Hyperlink"/>
    <w:basedOn w:val="DefaultParagraphFont"/>
    <w:uiPriority w:val="99"/>
    <w:unhideWhenUsed/>
    <w:rsid w:val="00022FF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1086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086B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108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3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4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5198</Words>
  <Characters>29629</Characters>
  <Application>Microsoft Macintosh Word</Application>
  <DocSecurity>0</DocSecurity>
  <Lines>246</Lines>
  <Paragraphs>69</Paragraphs>
  <ScaleCrop>false</ScaleCrop>
  <Company>FTSG</Company>
  <LinksUpToDate>false</LinksUpToDate>
  <CharactersWithSpaces>34758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Guimaraes</dc:creator>
  <cp:keywords/>
  <dc:description/>
  <cp:lastModifiedBy>Julio Guimarães</cp:lastModifiedBy>
  <cp:revision>5</cp:revision>
  <dcterms:created xsi:type="dcterms:W3CDTF">2012-11-17T21:45:00Z</dcterms:created>
  <dcterms:modified xsi:type="dcterms:W3CDTF">2012-11-17T22:01:00Z</dcterms:modified>
</cp:coreProperties>
</file>